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2D7D" w14:textId="77777777" w:rsidR="00DE308D" w:rsidRDefault="00DE308D" w:rsidP="0058646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A6EB49" w14:textId="476ED5B4" w:rsidR="00632DC9" w:rsidRPr="00632DC9" w:rsidRDefault="00632DC9" w:rsidP="0058646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32DC9">
        <w:rPr>
          <w:rFonts w:ascii="Times New Roman" w:hAnsi="Times New Roman" w:cs="Times New Roman"/>
          <w:b/>
          <w:bCs/>
        </w:rPr>
        <w:t>IZJAVA</w:t>
      </w:r>
    </w:p>
    <w:p w14:paraId="4FD79D64" w14:textId="7A48D3F5" w:rsidR="00632DC9" w:rsidRDefault="00632DC9" w:rsidP="0058646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32DC9">
        <w:rPr>
          <w:rFonts w:ascii="Times New Roman" w:hAnsi="Times New Roman" w:cs="Times New Roman"/>
          <w:b/>
          <w:bCs/>
        </w:rPr>
        <w:t xml:space="preserve"> O KORIŠTENIM DE MINIMIS POTPORAMA</w:t>
      </w:r>
    </w:p>
    <w:p w14:paraId="1C4AFFB2" w14:textId="77777777" w:rsidR="0058646C" w:rsidRDefault="0058646C" w:rsidP="0058646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EEFEC6D" w14:textId="04400B03" w:rsidR="00714CAD" w:rsidRDefault="00632DC9" w:rsidP="00714C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Temeljem članak 6. </w:t>
      </w:r>
      <w:bookmarkStart w:id="0" w:name="_Hlk209596889"/>
      <w:r>
        <w:rPr>
          <w:rFonts w:ascii="Times New Roman" w:hAnsi="Times New Roman" w:cs="Times New Roman"/>
        </w:rPr>
        <w:t xml:space="preserve">Uredbe Komisije (EU) br. </w:t>
      </w:r>
      <w:bookmarkEnd w:id="0"/>
      <w:r>
        <w:rPr>
          <w:rFonts w:ascii="Times New Roman" w:hAnsi="Times New Roman" w:cs="Times New Roman"/>
        </w:rPr>
        <w:t xml:space="preserve">1408/2013 od 18. prosinca 2013. o primjeni članka 107. i 108. Ugovora o funkcioniranju Europske unije na potpore </w:t>
      </w:r>
      <w:r w:rsidRPr="00632DC9">
        <w:rPr>
          <w:rFonts w:ascii="Times New Roman" w:hAnsi="Times New Roman" w:cs="Times New Roman"/>
          <w:i/>
          <w:iCs/>
        </w:rPr>
        <w:t>de minim</w:t>
      </w:r>
      <w:r>
        <w:rPr>
          <w:rFonts w:ascii="Times New Roman" w:hAnsi="Times New Roman" w:cs="Times New Roman"/>
          <w:i/>
          <w:iCs/>
        </w:rPr>
        <w:t>i</w:t>
      </w:r>
      <w:r w:rsidRPr="00632DC9">
        <w:rPr>
          <w:rFonts w:ascii="Times New Roman" w:hAnsi="Times New Roman" w:cs="Times New Roman"/>
          <w:i/>
          <w:iCs/>
        </w:rPr>
        <w:t>s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u poljoprivrednom sektoru (SL L352, 24 prosinca 2013.), </w:t>
      </w:r>
      <w:r w:rsidRPr="00632DC9">
        <w:rPr>
          <w:rFonts w:ascii="Times New Roman" w:hAnsi="Times New Roman" w:cs="Times New Roman"/>
        </w:rPr>
        <w:t xml:space="preserve">Uredbe Komisije </w:t>
      </w:r>
      <w:r>
        <w:rPr>
          <w:rFonts w:ascii="Times New Roman" w:hAnsi="Times New Roman" w:cs="Times New Roman"/>
        </w:rPr>
        <w:t xml:space="preserve">br. </w:t>
      </w:r>
      <w:r w:rsidRPr="00632DC9">
        <w:rPr>
          <w:rFonts w:ascii="Times New Roman" w:hAnsi="Times New Roman" w:cs="Times New Roman"/>
        </w:rPr>
        <w:t>(EU)</w:t>
      </w:r>
      <w:r>
        <w:rPr>
          <w:rFonts w:ascii="Times New Roman" w:hAnsi="Times New Roman" w:cs="Times New Roman"/>
        </w:rPr>
        <w:t xml:space="preserve"> 2019/316 od 21. veljače 2019. o izmjeni Uredbe Komisije (EU) br. 1408/2013 od 18. prosinca 2</w:t>
      </w:r>
      <w:r w:rsidR="0018294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13. </w:t>
      </w:r>
      <w:bookmarkStart w:id="1" w:name="_Hlk209597275"/>
      <w:r>
        <w:rPr>
          <w:rFonts w:ascii="Times New Roman" w:hAnsi="Times New Roman" w:cs="Times New Roman"/>
        </w:rPr>
        <w:t xml:space="preserve">o primjeni članka 107. i 108. </w:t>
      </w:r>
      <w:bookmarkStart w:id="2" w:name="_Hlk209597298"/>
      <w:bookmarkEnd w:id="1"/>
      <w:r>
        <w:rPr>
          <w:rFonts w:ascii="Times New Roman" w:hAnsi="Times New Roman" w:cs="Times New Roman"/>
        </w:rPr>
        <w:t xml:space="preserve">Ugovora o funkcioniranju Europske unije na potpore </w:t>
      </w:r>
      <w:r w:rsidRPr="00632DC9">
        <w:rPr>
          <w:rFonts w:ascii="Times New Roman" w:hAnsi="Times New Roman" w:cs="Times New Roman"/>
          <w:i/>
          <w:iCs/>
        </w:rPr>
        <w:t>de minimis</w:t>
      </w:r>
      <w:r w:rsidRPr="00632DC9">
        <w:t xml:space="preserve"> </w:t>
      </w:r>
      <w:r w:rsidRPr="00632DC9">
        <w:rPr>
          <w:rFonts w:ascii="Times New Roman" w:hAnsi="Times New Roman" w:cs="Times New Roman"/>
        </w:rPr>
        <w:t>u poljoprivrednom sektoru</w:t>
      </w:r>
      <w:r>
        <w:rPr>
          <w:rFonts w:ascii="Times New Roman" w:hAnsi="Times New Roman" w:cs="Times New Roman"/>
        </w:rPr>
        <w:t xml:space="preserve"> </w:t>
      </w:r>
      <w:r w:rsidRPr="00632DC9">
        <w:rPr>
          <w:rFonts w:ascii="Times New Roman" w:hAnsi="Times New Roman" w:cs="Times New Roman"/>
        </w:rPr>
        <w:t>(</w:t>
      </w:r>
      <w:bookmarkEnd w:id="2"/>
      <w:r w:rsidRPr="00632DC9">
        <w:rPr>
          <w:rFonts w:ascii="Times New Roman" w:hAnsi="Times New Roman" w:cs="Times New Roman"/>
        </w:rPr>
        <w:t>SL L</w:t>
      </w:r>
      <w:r w:rsidR="00182948">
        <w:rPr>
          <w:rFonts w:ascii="Times New Roman" w:hAnsi="Times New Roman" w:cs="Times New Roman"/>
        </w:rPr>
        <w:t xml:space="preserve">511 od 22. 2. 2019.) i </w:t>
      </w:r>
      <w:r w:rsidR="00182948" w:rsidRPr="00182948">
        <w:rPr>
          <w:rFonts w:ascii="Times New Roman" w:hAnsi="Times New Roman" w:cs="Times New Roman"/>
        </w:rPr>
        <w:t>Uredbe Komisije (EU)</w:t>
      </w:r>
      <w:r w:rsidR="00182948">
        <w:rPr>
          <w:rFonts w:ascii="Times New Roman" w:hAnsi="Times New Roman" w:cs="Times New Roman"/>
        </w:rPr>
        <w:t xml:space="preserve"> 2024/3118 od 10. prosinca 2024. o izmjeni </w:t>
      </w:r>
      <w:r w:rsidR="00182948" w:rsidRPr="00182948">
        <w:rPr>
          <w:rFonts w:ascii="Times New Roman" w:hAnsi="Times New Roman" w:cs="Times New Roman"/>
        </w:rPr>
        <w:t>Uredbe Komisije (EU) br. 1408/2013 o primjeni članka 107. i 108.</w:t>
      </w:r>
      <w:r w:rsidR="00182948" w:rsidRPr="00182948">
        <w:t xml:space="preserve"> </w:t>
      </w:r>
      <w:r w:rsidR="00182948" w:rsidRPr="00182948">
        <w:rPr>
          <w:rFonts w:ascii="Times New Roman" w:hAnsi="Times New Roman" w:cs="Times New Roman"/>
        </w:rPr>
        <w:t xml:space="preserve">Ugovora o funkcioniranju Europske unije na potpore </w:t>
      </w:r>
      <w:r w:rsidR="00182948" w:rsidRPr="00182948">
        <w:rPr>
          <w:rFonts w:ascii="Times New Roman" w:hAnsi="Times New Roman" w:cs="Times New Roman"/>
          <w:i/>
          <w:iCs/>
        </w:rPr>
        <w:t>de minimis</w:t>
      </w:r>
      <w:r w:rsidR="00182948" w:rsidRPr="00182948">
        <w:rPr>
          <w:rFonts w:ascii="Times New Roman" w:hAnsi="Times New Roman" w:cs="Times New Roman"/>
        </w:rPr>
        <w:t xml:space="preserve"> u poljoprivrednom sektoru</w:t>
      </w:r>
      <w:r w:rsidR="00182948">
        <w:rPr>
          <w:rFonts w:ascii="Times New Roman" w:hAnsi="Times New Roman" w:cs="Times New Roman"/>
        </w:rPr>
        <w:t xml:space="preserve"> </w:t>
      </w:r>
      <w:r w:rsidR="00182948" w:rsidRPr="00182948">
        <w:rPr>
          <w:rFonts w:ascii="Times New Roman" w:hAnsi="Times New Roman" w:cs="Times New Roman"/>
        </w:rPr>
        <w:t>(SL L, 2024/3118, 13.12.2024</w:t>
      </w:r>
      <w:r w:rsidR="00182948">
        <w:rPr>
          <w:rFonts w:ascii="Times New Roman" w:hAnsi="Times New Roman" w:cs="Times New Roman"/>
        </w:rPr>
        <w:t>.</w:t>
      </w:r>
      <w:r w:rsidR="00182948" w:rsidRPr="00182948">
        <w:rPr>
          <w:rFonts w:ascii="Times New Roman" w:hAnsi="Times New Roman" w:cs="Times New Roman"/>
        </w:rPr>
        <w:t>)</w:t>
      </w:r>
      <w:r w:rsidR="00182948">
        <w:rPr>
          <w:rFonts w:ascii="Times New Roman" w:hAnsi="Times New Roman" w:cs="Times New Roman"/>
        </w:rPr>
        <w:t xml:space="preserve"> dostavljam podatke o korištenju potpora male vrijednosti.</w:t>
      </w:r>
    </w:p>
    <w:p w14:paraId="55D00194" w14:textId="36AB96C6" w:rsidR="00714CAD" w:rsidRDefault="00714CAD" w:rsidP="00714C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714CAD">
        <w:rPr>
          <w:rFonts w:ascii="Times New Roman" w:hAnsi="Times New Roman" w:cs="Times New Roman"/>
          <w:b/>
          <w:bCs/>
        </w:rPr>
        <w:t>PODATCI O TRAŽITELJU POTPORE</w:t>
      </w:r>
    </w:p>
    <w:p w14:paraId="39463038" w14:textId="682518D1" w:rsidR="00714CAD" w:rsidRPr="00B004B1" w:rsidRDefault="00714CAD" w:rsidP="00B004B1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750CC">
        <w:rPr>
          <w:rFonts w:ascii="Times New Roman" w:hAnsi="Times New Roman" w:cs="Times New Roman"/>
        </w:rPr>
        <w:t>Naziv podnositelja zahtjeva:</w:t>
      </w:r>
    </w:p>
    <w:p w14:paraId="58FB3649" w14:textId="6C665CDA" w:rsidR="0058646C" w:rsidRPr="00B004B1" w:rsidRDefault="00714CAD" w:rsidP="00B004B1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9750CC">
        <w:rPr>
          <w:rFonts w:ascii="Times New Roman" w:hAnsi="Times New Roman" w:cs="Times New Roman"/>
        </w:rPr>
        <w:t>Adresa prebivališta/sjedišta:</w:t>
      </w:r>
    </w:p>
    <w:p w14:paraId="33CA914E" w14:textId="24E507B6" w:rsidR="00714CAD" w:rsidRDefault="00714CAD" w:rsidP="0058646C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9750CC">
        <w:rPr>
          <w:rFonts w:ascii="Times New Roman" w:hAnsi="Times New Roman" w:cs="Times New Roman"/>
        </w:rPr>
        <w:t>MIBIG</w:t>
      </w:r>
      <w:r w:rsidR="009750CC" w:rsidRPr="009750CC">
        <w:rPr>
          <w:rFonts w:ascii="Times New Roman" w:hAnsi="Times New Roman" w:cs="Times New Roman"/>
        </w:rPr>
        <w:t>:                                                         1.4.OIB:</w:t>
      </w:r>
    </w:p>
    <w:p w14:paraId="5F85E948" w14:textId="77777777" w:rsidR="009750CC" w:rsidRPr="009750CC" w:rsidRDefault="009750CC" w:rsidP="009750CC">
      <w:pPr>
        <w:pStyle w:val="Odlomakpopisa"/>
        <w:jc w:val="both"/>
        <w:rPr>
          <w:rFonts w:ascii="Times New Roman" w:hAnsi="Times New Roman" w:cs="Times New Roman"/>
        </w:rPr>
      </w:pPr>
    </w:p>
    <w:p w14:paraId="7D2F52D8" w14:textId="03359D39" w:rsidR="009750CC" w:rsidRDefault="009750CC" w:rsidP="009750C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PODATCI O KORIŠTENJU POTPORA MALE VRIJEDNOSTI (zaokružiti)</w:t>
      </w:r>
    </w:p>
    <w:p w14:paraId="55B30B3D" w14:textId="0E3DC62C" w:rsidR="009750CC" w:rsidRDefault="009750CC" w:rsidP="009750CC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750CC">
        <w:rPr>
          <w:rFonts w:ascii="Times New Roman" w:hAnsi="Times New Roman" w:cs="Times New Roman"/>
        </w:rPr>
        <w:t>Nije koristio potpore</w:t>
      </w:r>
    </w:p>
    <w:p w14:paraId="795944D7" w14:textId="77777777" w:rsidR="009750CC" w:rsidRDefault="009750CC" w:rsidP="009750CC">
      <w:pPr>
        <w:pStyle w:val="Odlomakpopisa"/>
        <w:jc w:val="both"/>
        <w:rPr>
          <w:rFonts w:ascii="Times New Roman" w:hAnsi="Times New Roman" w:cs="Times New Roman"/>
        </w:rPr>
      </w:pPr>
    </w:p>
    <w:p w14:paraId="4DF49CF4" w14:textId="192680DE" w:rsidR="009750CC" w:rsidRDefault="009750CC" w:rsidP="009750CC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Koristio je potpore</w:t>
      </w:r>
    </w:p>
    <w:p w14:paraId="4F68B3FA" w14:textId="77777777" w:rsidR="00E7754B" w:rsidRPr="00E7754B" w:rsidRDefault="00E7754B" w:rsidP="00E7754B">
      <w:pPr>
        <w:pStyle w:val="Odlomakpopisa"/>
        <w:rPr>
          <w:rFonts w:ascii="Times New Roman" w:hAnsi="Times New Roman" w:cs="Times New Roman"/>
        </w:rPr>
      </w:pPr>
    </w:p>
    <w:p w14:paraId="7EAD0A15" w14:textId="30A37F86" w:rsidR="00E7754B" w:rsidRDefault="00E7754B" w:rsidP="00E7754B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Ukoliko je korisnik zahtjeva koristio potpore – navesti koje vrste potpora je koristio u 202</w:t>
      </w:r>
      <w:r w:rsidR="000C1C99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., 202</w:t>
      </w:r>
      <w:r w:rsidR="000C1C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i 202</w:t>
      </w:r>
      <w:r w:rsidR="000C1C9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godini (subvencije, jamstva, </w:t>
      </w:r>
      <w:r w:rsidRPr="00E7754B">
        <w:rPr>
          <w:rFonts w:ascii="Times New Roman" w:hAnsi="Times New Roman" w:cs="Times New Roman"/>
        </w:rPr>
        <w:t>sufinanciranje kamata, ostale potpore male vrijednosti)</w:t>
      </w:r>
    </w:p>
    <w:p w14:paraId="768C1DC5" w14:textId="77777777" w:rsidR="0058646C" w:rsidRDefault="0058646C" w:rsidP="0058646C">
      <w:pPr>
        <w:pStyle w:val="Odlomakpopisa"/>
        <w:rPr>
          <w:rFonts w:ascii="Times New Roman" w:hAnsi="Times New Roman" w:cs="Times New Roman"/>
        </w:rPr>
      </w:pPr>
    </w:p>
    <w:p w14:paraId="156FBA40" w14:textId="77777777" w:rsidR="0058646C" w:rsidRPr="00DE308D" w:rsidRDefault="0058646C" w:rsidP="00DE308D">
      <w:pPr>
        <w:rPr>
          <w:rFonts w:ascii="Times New Roman" w:hAnsi="Times New Roman" w:cs="Times New Roman"/>
        </w:rPr>
      </w:pPr>
    </w:p>
    <w:p w14:paraId="4C125678" w14:textId="59AB3416" w:rsidR="0058646C" w:rsidRDefault="0058646C" w:rsidP="00E7754B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Navesti institucije pravne osobe koje su odobrile potpore:</w:t>
      </w:r>
    </w:p>
    <w:p w14:paraId="6B061754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1BDFC289" w14:textId="77777777" w:rsidR="0058646C" w:rsidRPr="00DE308D" w:rsidRDefault="0058646C" w:rsidP="00DE308D">
      <w:pPr>
        <w:jc w:val="both"/>
        <w:rPr>
          <w:rFonts w:ascii="Times New Roman" w:hAnsi="Times New Roman" w:cs="Times New Roman"/>
        </w:rPr>
      </w:pPr>
    </w:p>
    <w:p w14:paraId="590DEC53" w14:textId="46A002F7" w:rsidR="0058646C" w:rsidRDefault="0058646C" w:rsidP="00E7754B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Vrijednost i datum korištenja potpore u 202</w:t>
      </w:r>
      <w:r w:rsidR="000C1C99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., 202</w:t>
      </w:r>
      <w:r w:rsidR="000C1C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i 202</w:t>
      </w:r>
      <w:r w:rsidR="000C1C9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godini:</w:t>
      </w:r>
    </w:p>
    <w:p w14:paraId="09FBA459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49F57303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7C44AAA1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15116391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51755187" w14:textId="77777777" w:rsid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</w:p>
    <w:p w14:paraId="503CCE12" w14:textId="384106C7" w:rsidR="0058646C" w:rsidRPr="0058646C" w:rsidRDefault="0058646C" w:rsidP="0058646C">
      <w:pPr>
        <w:pStyle w:val="Odlomakpopis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Mjesto i datum                                                                           Potpis</w:t>
      </w:r>
    </w:p>
    <w:sectPr w:rsidR="0058646C" w:rsidRPr="0058646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8ED62" w14:textId="77777777" w:rsidR="00565C68" w:rsidRDefault="00565C68" w:rsidP="00DE308D">
      <w:pPr>
        <w:spacing w:after="0" w:line="240" w:lineRule="auto"/>
      </w:pPr>
      <w:r>
        <w:separator/>
      </w:r>
    </w:p>
  </w:endnote>
  <w:endnote w:type="continuationSeparator" w:id="0">
    <w:p w14:paraId="05A04D05" w14:textId="77777777" w:rsidR="00565C68" w:rsidRDefault="00565C68" w:rsidP="00DE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2124" w14:textId="77777777" w:rsidR="00565C68" w:rsidRDefault="00565C68" w:rsidP="00DE308D">
      <w:pPr>
        <w:spacing w:after="0" w:line="240" w:lineRule="auto"/>
      </w:pPr>
      <w:r>
        <w:separator/>
      </w:r>
    </w:p>
  </w:footnote>
  <w:footnote w:type="continuationSeparator" w:id="0">
    <w:p w14:paraId="2D6CAEFE" w14:textId="77777777" w:rsidR="00565C68" w:rsidRDefault="00565C68" w:rsidP="00DE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E4C0" w14:textId="77777777" w:rsidR="00DE308D" w:rsidRDefault="00DE308D" w:rsidP="00DE308D">
    <w:pPr>
      <w:pStyle w:val="Zaglavlje"/>
      <w:jc w:val="center"/>
    </w:pPr>
    <w:r>
      <w:t>JAVNI POZIV</w:t>
    </w:r>
  </w:p>
  <w:p w14:paraId="01983C72" w14:textId="7BE21DE3" w:rsidR="00DE308D" w:rsidRDefault="00DE308D" w:rsidP="00DE308D">
    <w:pPr>
      <w:pStyle w:val="Zaglavlje"/>
      <w:jc w:val="center"/>
    </w:pPr>
    <w:r>
      <w:t>za poticanje razvoja poljoprivrede u Sisačko-moslavačkoj županiji</w:t>
    </w:r>
  </w:p>
  <w:p w14:paraId="1A24D70A" w14:textId="2CA18979" w:rsidR="00DE308D" w:rsidRDefault="00DE308D" w:rsidP="00DE308D">
    <w:pPr>
      <w:pStyle w:val="Zaglavlje"/>
      <w:jc w:val="center"/>
    </w:pPr>
    <w:r>
      <w:t>za 2026. godinu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27033"/>
    <w:multiLevelType w:val="multilevel"/>
    <w:tmpl w:val="01440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5870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57"/>
    <w:rsid w:val="000C1C99"/>
    <w:rsid w:val="00182948"/>
    <w:rsid w:val="00373D5F"/>
    <w:rsid w:val="00565C68"/>
    <w:rsid w:val="0058646C"/>
    <w:rsid w:val="00632DC9"/>
    <w:rsid w:val="00714CAD"/>
    <w:rsid w:val="009750CC"/>
    <w:rsid w:val="009B7F57"/>
    <w:rsid w:val="00B004B1"/>
    <w:rsid w:val="00DE308D"/>
    <w:rsid w:val="00E76D4A"/>
    <w:rsid w:val="00E7754B"/>
    <w:rsid w:val="00E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E2C5"/>
  <w15:chartTrackingRefBased/>
  <w15:docId w15:val="{3D90FA6F-5EDF-492D-968B-E4A533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B7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7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7F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7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7F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7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7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7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7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7F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7F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7F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7F5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7F5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7F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7F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7F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7F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B7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7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B7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7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B7F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B7F5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B7F5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7F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7F5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B7F57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E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308D"/>
  </w:style>
  <w:style w:type="paragraph" w:styleId="Podnoje">
    <w:name w:val="footer"/>
    <w:basedOn w:val="Normal"/>
    <w:link w:val="PodnojeChar"/>
    <w:uiPriority w:val="99"/>
    <w:unhideWhenUsed/>
    <w:rsid w:val="00DE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3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Likarević</dc:creator>
  <cp:keywords/>
  <dc:description/>
  <cp:lastModifiedBy>Tihana Likarević</cp:lastModifiedBy>
  <cp:revision>24</cp:revision>
  <dcterms:created xsi:type="dcterms:W3CDTF">2025-09-24T06:54:00Z</dcterms:created>
  <dcterms:modified xsi:type="dcterms:W3CDTF">2026-07-09T07:17:00Z</dcterms:modified>
</cp:coreProperties>
</file>