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0"/>
        <w:gridCol w:w="7212"/>
      </w:tblGrid>
      <w:tr w:rsidR="007A0180" w14:paraId="32197ECF" w14:textId="77777777" w:rsidTr="00F31DE9">
        <w:tc>
          <w:tcPr>
            <w:tcW w:w="9062"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0CC4526A" w14:textId="77777777" w:rsidR="007A0180" w:rsidRDefault="007A0180" w:rsidP="00F31DE9">
            <w:pPr>
              <w:jc w:val="center"/>
              <w:rPr>
                <w:rFonts w:ascii="Arial" w:hAnsi="Arial" w:cs="Arial"/>
                <w:b/>
                <w:sz w:val="22"/>
                <w:szCs w:val="22"/>
              </w:rPr>
            </w:pPr>
            <w:r>
              <w:rPr>
                <w:rFonts w:ascii="Arial" w:hAnsi="Arial" w:cs="Arial"/>
                <w:b/>
                <w:sz w:val="22"/>
                <w:szCs w:val="22"/>
              </w:rPr>
              <w:t>UPRAVNI ODJEL ZA POLJOPRIVREDU,RURALNI RAZVOJ, ZAŠTITU OKOLIŠA I PRIRODE</w:t>
            </w:r>
          </w:p>
          <w:p w14:paraId="461516D3" w14:textId="2B57090B" w:rsidR="007A0180" w:rsidRPr="00C720C5" w:rsidRDefault="00C35A55" w:rsidP="00C720C5">
            <w:pPr>
              <w:pStyle w:val="Odlomakpopisa"/>
              <w:numPr>
                <w:ilvl w:val="0"/>
                <w:numId w:val="2"/>
              </w:numPr>
              <w:rPr>
                <w:rFonts w:ascii="Arial" w:hAnsi="Arial" w:cs="Arial"/>
                <w:b/>
                <w:sz w:val="22"/>
                <w:szCs w:val="22"/>
              </w:rPr>
            </w:pPr>
            <w:r>
              <w:rPr>
                <w:rFonts w:ascii="Arial" w:hAnsi="Arial" w:cs="Arial"/>
                <w:b/>
                <w:sz w:val="22"/>
                <w:szCs w:val="22"/>
              </w:rPr>
              <w:t>IZ</w:t>
            </w:r>
            <w:r w:rsidR="007A0180" w:rsidRPr="00C720C5">
              <w:rPr>
                <w:rFonts w:ascii="Arial" w:hAnsi="Arial" w:cs="Arial"/>
                <w:b/>
                <w:sz w:val="22"/>
                <w:szCs w:val="22"/>
              </w:rPr>
              <w:t>MJENE I DOPUNE PRORAČUNA</w:t>
            </w:r>
          </w:p>
        </w:tc>
      </w:tr>
      <w:tr w:rsidR="00BC1F14" w14:paraId="046DAECA" w14:textId="77777777" w:rsidTr="005539BB">
        <w:tc>
          <w:tcPr>
            <w:tcW w:w="906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169562" w14:textId="2EA9D563" w:rsidR="00BC1F14" w:rsidRDefault="00BC1F14" w:rsidP="00F31DE9">
            <w:pPr>
              <w:jc w:val="center"/>
              <w:rPr>
                <w:rFonts w:ascii="Arial" w:hAnsi="Arial" w:cs="Arial"/>
                <w:b/>
                <w:sz w:val="22"/>
                <w:szCs w:val="22"/>
              </w:rPr>
            </w:pPr>
            <w:r>
              <w:rPr>
                <w:rFonts w:ascii="Arial" w:hAnsi="Arial" w:cs="Arial"/>
                <w:b/>
                <w:sz w:val="22"/>
                <w:szCs w:val="22"/>
              </w:rPr>
              <w:t>ODSJEK ZA POLJOPRIVREDU</w:t>
            </w:r>
          </w:p>
        </w:tc>
      </w:tr>
      <w:tr w:rsidR="00BC5C72" w14:paraId="2A0BDECC" w14:textId="77777777" w:rsidTr="00F31DE9">
        <w:tc>
          <w:tcPr>
            <w:tcW w:w="1850" w:type="dxa"/>
            <w:tcBorders>
              <w:top w:val="single" w:sz="4" w:space="0" w:color="auto"/>
              <w:left w:val="single" w:sz="4" w:space="0" w:color="auto"/>
              <w:bottom w:val="single" w:sz="4" w:space="0" w:color="auto"/>
              <w:right w:val="single" w:sz="4" w:space="0" w:color="auto"/>
            </w:tcBorders>
            <w:shd w:val="clear" w:color="auto" w:fill="E7E6E6" w:themeFill="background2"/>
          </w:tcPr>
          <w:p w14:paraId="77DDAA36" w14:textId="4348D3E5" w:rsidR="00BC5C72" w:rsidRPr="006B0C96" w:rsidRDefault="00BC5C72" w:rsidP="00F31DE9">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NAZIV PROGRAMA:</w:t>
            </w:r>
          </w:p>
        </w:tc>
        <w:tc>
          <w:tcPr>
            <w:tcW w:w="7212" w:type="dxa"/>
            <w:tcBorders>
              <w:top w:val="single" w:sz="4" w:space="0" w:color="auto"/>
              <w:left w:val="single" w:sz="4" w:space="0" w:color="auto"/>
              <w:bottom w:val="single" w:sz="4" w:space="0" w:color="auto"/>
              <w:right w:val="single" w:sz="4" w:space="0" w:color="auto"/>
            </w:tcBorders>
            <w:shd w:val="clear" w:color="auto" w:fill="E7E6E6" w:themeFill="background2"/>
          </w:tcPr>
          <w:p w14:paraId="6A5383BE" w14:textId="77777777" w:rsidR="00BC5C72" w:rsidRDefault="00BC5C72" w:rsidP="00F31DE9">
            <w:pPr>
              <w:jc w:val="center"/>
              <w:rPr>
                <w:rFonts w:ascii="Arial" w:hAnsi="Arial" w:cs="Arial"/>
                <w:b/>
                <w:sz w:val="22"/>
                <w:szCs w:val="22"/>
              </w:rPr>
            </w:pPr>
            <w:r>
              <w:rPr>
                <w:rFonts w:ascii="Arial" w:hAnsi="Arial" w:cs="Arial"/>
                <w:b/>
                <w:sz w:val="22"/>
                <w:szCs w:val="22"/>
              </w:rPr>
              <w:t>Razvoj poljoprivrede</w:t>
            </w:r>
          </w:p>
          <w:p w14:paraId="0DD7C777" w14:textId="638F1D1A" w:rsidR="00C92884" w:rsidRDefault="00C92884" w:rsidP="00F31DE9">
            <w:pPr>
              <w:jc w:val="center"/>
              <w:rPr>
                <w:rFonts w:ascii="Arial" w:hAnsi="Arial" w:cs="Arial"/>
                <w:b/>
                <w:sz w:val="22"/>
                <w:szCs w:val="22"/>
              </w:rPr>
            </w:pPr>
            <w:r>
              <w:rPr>
                <w:rFonts w:ascii="Arial" w:hAnsi="Arial" w:cs="Arial"/>
                <w:b/>
                <w:sz w:val="22"/>
                <w:szCs w:val="22"/>
              </w:rPr>
              <w:t>7.362.598,11 kuna</w:t>
            </w:r>
          </w:p>
        </w:tc>
      </w:tr>
      <w:tr w:rsidR="00BC5C72" w14:paraId="15996423" w14:textId="77777777" w:rsidTr="00BC5C72">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4BD7B55" w14:textId="08EF6355" w:rsidR="00BC5C72" w:rsidRPr="006B0C96" w:rsidRDefault="00BC5C72" w:rsidP="00F31DE9">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AKTIVNOST:</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tcPr>
          <w:p w14:paraId="2431626B" w14:textId="160B4223" w:rsidR="00BC5C72" w:rsidRPr="00BC5C72" w:rsidRDefault="00BC5C72" w:rsidP="00F31DE9">
            <w:pPr>
              <w:jc w:val="center"/>
              <w:rPr>
                <w:rFonts w:ascii="Arial" w:hAnsi="Arial" w:cs="Arial"/>
                <w:bCs/>
                <w:sz w:val="22"/>
                <w:szCs w:val="22"/>
              </w:rPr>
            </w:pPr>
            <w:r w:rsidRPr="00BC5C72">
              <w:rPr>
                <w:rFonts w:ascii="Arial" w:hAnsi="Arial" w:cs="Arial"/>
                <w:bCs/>
                <w:sz w:val="22"/>
                <w:szCs w:val="22"/>
              </w:rPr>
              <w:t>Poticanje poljoprivredne proizvodnje</w:t>
            </w:r>
          </w:p>
        </w:tc>
      </w:tr>
      <w:tr w:rsidR="00BC5C72" w14:paraId="2EEC8DBA" w14:textId="77777777" w:rsidTr="00BC5C72">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81B2425" w14:textId="05284696" w:rsidR="00BC5C72" w:rsidRPr="006B0C96" w:rsidRDefault="00BC5C72" w:rsidP="00F31DE9">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POZICIJA:</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tcPr>
          <w:p w14:paraId="54467B14" w14:textId="3AB5DA87" w:rsidR="00BC5C72" w:rsidRPr="00C92884" w:rsidRDefault="00BC5C72" w:rsidP="00F31DE9">
            <w:pPr>
              <w:jc w:val="center"/>
              <w:rPr>
                <w:rFonts w:ascii="Arial" w:hAnsi="Arial" w:cs="Arial"/>
                <w:bCs/>
                <w:sz w:val="22"/>
                <w:szCs w:val="22"/>
              </w:rPr>
            </w:pPr>
            <w:r w:rsidRPr="00C92884">
              <w:rPr>
                <w:rFonts w:ascii="Arial" w:hAnsi="Arial" w:cs="Arial"/>
                <w:bCs/>
                <w:sz w:val="22"/>
                <w:szCs w:val="22"/>
              </w:rPr>
              <w:t xml:space="preserve">2538-02 Članstvo u poljoprivrednoj zadruzi SMŽ 751.765,87 </w:t>
            </w:r>
            <w:r w:rsidR="00C92884" w:rsidRPr="00C92884">
              <w:rPr>
                <w:rFonts w:ascii="Arial" w:hAnsi="Arial" w:cs="Arial"/>
                <w:bCs/>
                <w:sz w:val="22"/>
                <w:szCs w:val="22"/>
              </w:rPr>
              <w:t>kuna</w:t>
            </w:r>
          </w:p>
        </w:tc>
      </w:tr>
      <w:tr w:rsidR="00C92884" w14:paraId="6B188223" w14:textId="77777777" w:rsidTr="00BC5C72">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1A255E8" w14:textId="158EAD83" w:rsidR="00C92884" w:rsidRDefault="00C92884" w:rsidP="00F31DE9">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POZICIJA:</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tcPr>
          <w:p w14:paraId="5BC68CE8" w14:textId="2CB95FF4" w:rsidR="00C92884" w:rsidRDefault="00C92884" w:rsidP="00C92884">
            <w:pPr>
              <w:rPr>
                <w:rFonts w:ascii="Arial" w:hAnsi="Arial" w:cs="Arial"/>
                <w:bCs/>
                <w:sz w:val="22"/>
                <w:szCs w:val="22"/>
              </w:rPr>
            </w:pPr>
            <w:r>
              <w:rPr>
                <w:rFonts w:ascii="Arial" w:hAnsi="Arial" w:cs="Arial"/>
                <w:bCs/>
                <w:sz w:val="22"/>
                <w:szCs w:val="22"/>
              </w:rPr>
              <w:t>2538-1 Subvencija poljoprivrednicima, obrtnicima, malim i srednjim poduzetnicima 1.535.832,24 kuna</w:t>
            </w:r>
          </w:p>
        </w:tc>
      </w:tr>
      <w:tr w:rsidR="00C92884" w14:paraId="22D00EE6" w14:textId="77777777" w:rsidTr="00BC5C72">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9853BC7" w14:textId="49D7EFEC" w:rsidR="00C92884" w:rsidRDefault="00C92884" w:rsidP="00F31DE9">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POZICIJA:</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tcPr>
          <w:p w14:paraId="5752E961" w14:textId="0976E40D" w:rsidR="00C92884" w:rsidRDefault="00C92884" w:rsidP="00C92884">
            <w:pPr>
              <w:rPr>
                <w:rFonts w:ascii="Arial" w:hAnsi="Arial" w:cs="Arial"/>
                <w:bCs/>
                <w:sz w:val="22"/>
                <w:szCs w:val="22"/>
              </w:rPr>
            </w:pPr>
            <w:r>
              <w:rPr>
                <w:rFonts w:ascii="Arial" w:hAnsi="Arial" w:cs="Arial"/>
                <w:bCs/>
                <w:sz w:val="22"/>
                <w:szCs w:val="22"/>
              </w:rPr>
              <w:t>2538-3 Usluge tekućeg i investicijskog održavanja cesta 5.000.000,00 kuna</w:t>
            </w:r>
          </w:p>
        </w:tc>
      </w:tr>
      <w:tr w:rsidR="00C92884" w14:paraId="28A04E9B" w14:textId="77777777" w:rsidTr="00C92884">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6D66693" w14:textId="5AE1C20A" w:rsidR="00C92884" w:rsidRPr="006B0C96" w:rsidRDefault="00C92884" w:rsidP="00F31DE9">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CILJ PROGRAMA:</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tcPr>
          <w:p w14:paraId="7B0026A9" w14:textId="77777777" w:rsidR="009B0087" w:rsidRPr="00953EE4" w:rsidRDefault="009B0087" w:rsidP="009B0087">
            <w:pPr>
              <w:jc w:val="both"/>
              <w:rPr>
                <w:rFonts w:ascii="Arial" w:hAnsi="Arial" w:cs="Arial"/>
                <w:bCs/>
                <w:sz w:val="22"/>
                <w:szCs w:val="22"/>
              </w:rPr>
            </w:pPr>
          </w:p>
          <w:p w14:paraId="4FD80C3E" w14:textId="77777777" w:rsidR="009B0087" w:rsidRPr="009B0087" w:rsidRDefault="009B0087" w:rsidP="009B0087">
            <w:pPr>
              <w:jc w:val="both"/>
              <w:rPr>
                <w:rFonts w:ascii="Arial" w:hAnsi="Arial" w:cs="Arial"/>
                <w:bCs/>
                <w:sz w:val="22"/>
                <w:szCs w:val="22"/>
              </w:rPr>
            </w:pPr>
            <w:r w:rsidRPr="009B0087">
              <w:rPr>
                <w:rFonts w:ascii="Arial" w:hAnsi="Arial" w:cs="Arial"/>
                <w:bCs/>
                <w:sz w:val="22"/>
                <w:szCs w:val="22"/>
              </w:rPr>
              <w:t xml:space="preserve">Razvoj poljoprivredne proizvodnje na području Sisačko-moslavačke županije temelji se na postojećim komparativnim prednostima uz maksimalno korištenje prirodnih prednosti pojedinih područja naše županije. Kroz ovaj Program planirano je niz poticajnih mjera kojima želimo ojačati konkurentnost postojećih poljoprivrednih proizvođača i pomoći u početku rada novim poljoprivrednim proizvođačima u pokretanju njihove proizvodnje. </w:t>
            </w:r>
          </w:p>
          <w:p w14:paraId="561A1F9C" w14:textId="77777777" w:rsidR="00C92884" w:rsidRDefault="009B0087" w:rsidP="00953EE4">
            <w:pPr>
              <w:rPr>
                <w:rFonts w:ascii="Arial" w:hAnsi="Arial" w:cs="Arial"/>
                <w:bCs/>
                <w:sz w:val="22"/>
                <w:szCs w:val="22"/>
              </w:rPr>
            </w:pPr>
            <w:r w:rsidRPr="009B0087">
              <w:rPr>
                <w:rFonts w:ascii="Arial" w:hAnsi="Arial" w:cs="Arial"/>
                <w:bCs/>
                <w:sz w:val="22"/>
                <w:szCs w:val="22"/>
              </w:rPr>
              <w:t>Nadalje, u ovom Programu se podupire rad Zajednice proizvođača Sisačko-moslavačke županije – zadruga za proizvodnju, trgovinu i usluge u vidu plaćanja članarine</w:t>
            </w:r>
          </w:p>
          <w:p w14:paraId="433B824E" w14:textId="77777777" w:rsidR="00953EE4" w:rsidRPr="00953EE4" w:rsidRDefault="00953EE4" w:rsidP="00953EE4">
            <w:pPr>
              <w:jc w:val="both"/>
              <w:rPr>
                <w:rFonts w:ascii="Arial" w:hAnsi="Arial" w:cs="Arial"/>
                <w:bCs/>
                <w:sz w:val="22"/>
                <w:szCs w:val="22"/>
              </w:rPr>
            </w:pPr>
            <w:r w:rsidRPr="00953EE4">
              <w:rPr>
                <w:rFonts w:ascii="Arial" w:hAnsi="Arial" w:cs="Arial"/>
                <w:bCs/>
                <w:sz w:val="22"/>
                <w:szCs w:val="22"/>
              </w:rPr>
              <w:t>Cilj Programa i Aktivnosti su u konačnici razvijena, uspješna i konkurentna obiteljska poljoprivredna gospodarstva.</w:t>
            </w:r>
          </w:p>
          <w:p w14:paraId="5D02D3FC" w14:textId="77777777" w:rsidR="00953EE4" w:rsidRPr="00953EE4" w:rsidRDefault="00953EE4" w:rsidP="00953EE4">
            <w:pPr>
              <w:jc w:val="both"/>
              <w:rPr>
                <w:rFonts w:ascii="Arial" w:hAnsi="Arial" w:cs="Arial"/>
                <w:bCs/>
                <w:sz w:val="22"/>
                <w:szCs w:val="22"/>
              </w:rPr>
            </w:pPr>
            <w:r w:rsidRPr="00953EE4">
              <w:rPr>
                <w:rFonts w:ascii="Arial" w:hAnsi="Arial" w:cs="Arial"/>
                <w:bCs/>
                <w:sz w:val="22"/>
                <w:szCs w:val="22"/>
              </w:rPr>
              <w:t>Posebni ciljevi:</w:t>
            </w:r>
          </w:p>
          <w:p w14:paraId="508B48BB" w14:textId="77777777" w:rsidR="00953EE4" w:rsidRPr="00953EE4" w:rsidRDefault="00953EE4" w:rsidP="00953EE4">
            <w:pPr>
              <w:jc w:val="both"/>
              <w:rPr>
                <w:rFonts w:ascii="Arial" w:hAnsi="Arial" w:cs="Arial"/>
                <w:bCs/>
                <w:sz w:val="22"/>
                <w:szCs w:val="22"/>
              </w:rPr>
            </w:pPr>
            <w:r w:rsidRPr="00953EE4">
              <w:rPr>
                <w:rFonts w:ascii="Arial" w:hAnsi="Arial" w:cs="Arial"/>
                <w:bCs/>
                <w:sz w:val="22"/>
                <w:szCs w:val="22"/>
              </w:rPr>
              <w:t>PC6. Razvoj održive poljoprivrede/Povećanje konkurentnosti poljoprivredne proizvodnje</w:t>
            </w:r>
          </w:p>
          <w:p w14:paraId="0A721424" w14:textId="77777777" w:rsidR="00953EE4" w:rsidRPr="00953EE4" w:rsidRDefault="00953EE4" w:rsidP="00953EE4">
            <w:pPr>
              <w:jc w:val="both"/>
              <w:rPr>
                <w:rFonts w:ascii="Arial" w:hAnsi="Arial" w:cs="Arial"/>
                <w:bCs/>
                <w:sz w:val="22"/>
                <w:szCs w:val="22"/>
              </w:rPr>
            </w:pPr>
            <w:r w:rsidRPr="00953EE4">
              <w:rPr>
                <w:rFonts w:ascii="Arial" w:hAnsi="Arial" w:cs="Arial"/>
                <w:bCs/>
                <w:sz w:val="22"/>
                <w:szCs w:val="22"/>
              </w:rPr>
              <w:t>M6.2. Potpora izradi i provedbi razvojnih programa, projekata, stručnih studija, projekata u interesu Sisačko-moslavačke.</w:t>
            </w:r>
          </w:p>
          <w:p w14:paraId="2A2A0220" w14:textId="6D6BA808" w:rsidR="00953EE4" w:rsidRPr="00953EE4" w:rsidRDefault="00953EE4" w:rsidP="009B0087">
            <w:pPr>
              <w:jc w:val="center"/>
              <w:rPr>
                <w:rFonts w:ascii="Arial" w:hAnsi="Arial" w:cs="Arial"/>
                <w:bCs/>
                <w:sz w:val="22"/>
                <w:szCs w:val="22"/>
              </w:rPr>
            </w:pPr>
          </w:p>
        </w:tc>
      </w:tr>
      <w:tr w:rsidR="00C92884" w14:paraId="6FB5A195" w14:textId="77777777" w:rsidTr="00C92884">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F59B1FF" w14:textId="276477E4" w:rsidR="00C92884" w:rsidRPr="006B0C96" w:rsidRDefault="00C92884" w:rsidP="00F31DE9">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OBRAZLOŽENJE PROGRAMA:</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tcPr>
          <w:p w14:paraId="27B88605" w14:textId="77777777" w:rsidR="009B0087" w:rsidRPr="00953EE4" w:rsidRDefault="009B0087" w:rsidP="009B0087">
            <w:pPr>
              <w:jc w:val="both"/>
              <w:rPr>
                <w:rFonts w:ascii="Arial" w:hAnsi="Arial" w:cs="Arial"/>
                <w:bCs/>
                <w:sz w:val="22"/>
                <w:szCs w:val="22"/>
              </w:rPr>
            </w:pPr>
            <w:r w:rsidRPr="00953EE4">
              <w:rPr>
                <w:rFonts w:ascii="Arial" w:hAnsi="Arial" w:cs="Arial"/>
                <w:bCs/>
                <w:sz w:val="22"/>
                <w:szCs w:val="22"/>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6CFA3E83" w14:textId="77777777" w:rsidR="009B0087" w:rsidRPr="00953EE4" w:rsidRDefault="009B0087" w:rsidP="009B0087">
            <w:pPr>
              <w:jc w:val="both"/>
              <w:rPr>
                <w:rFonts w:ascii="Arial" w:hAnsi="Arial" w:cs="Arial"/>
                <w:bCs/>
                <w:sz w:val="22"/>
                <w:szCs w:val="22"/>
              </w:rPr>
            </w:pPr>
            <w:r w:rsidRPr="00953EE4">
              <w:rPr>
                <w:rFonts w:ascii="Arial" w:hAnsi="Arial" w:cs="Arial"/>
                <w:bCs/>
                <w:sz w:val="22"/>
                <w:szCs w:val="22"/>
              </w:rPr>
              <w:t xml:space="preserve">PC6. Razvoj održive poljoprivrede/Povećanje konkurentnosti poljoprivredne proizvodnje </w:t>
            </w:r>
          </w:p>
          <w:p w14:paraId="573D197B" w14:textId="77777777" w:rsidR="009B0087" w:rsidRPr="00953EE4" w:rsidRDefault="009B0087" w:rsidP="009B0087">
            <w:pPr>
              <w:jc w:val="both"/>
              <w:rPr>
                <w:rFonts w:ascii="Arial" w:hAnsi="Arial" w:cs="Arial"/>
                <w:bCs/>
                <w:sz w:val="22"/>
                <w:szCs w:val="22"/>
              </w:rPr>
            </w:pPr>
            <w:r w:rsidRPr="00953EE4">
              <w:rPr>
                <w:rFonts w:ascii="Arial" w:hAnsi="Arial" w:cs="Arial"/>
                <w:bCs/>
                <w:sz w:val="22"/>
                <w:szCs w:val="22"/>
              </w:rPr>
              <w:t xml:space="preserve"> Mjera posebnog cilja</w:t>
            </w:r>
          </w:p>
          <w:p w14:paraId="5E07611E" w14:textId="7BF2FE80" w:rsidR="009B0087" w:rsidRDefault="009B0087" w:rsidP="009B0087">
            <w:pPr>
              <w:jc w:val="both"/>
              <w:rPr>
                <w:rFonts w:ascii="Arial" w:hAnsi="Arial" w:cs="Arial"/>
                <w:bCs/>
                <w:sz w:val="22"/>
                <w:szCs w:val="22"/>
              </w:rPr>
            </w:pPr>
            <w:r w:rsidRPr="00953EE4">
              <w:rPr>
                <w:rFonts w:ascii="Arial" w:hAnsi="Arial" w:cs="Arial"/>
                <w:bCs/>
                <w:sz w:val="22"/>
                <w:szCs w:val="22"/>
              </w:rPr>
              <w:t>6.1. Potpore razvoju poljoprivredne proizvodnje</w:t>
            </w:r>
          </w:p>
          <w:p w14:paraId="341A72E8" w14:textId="3DC082C6" w:rsidR="00953EE4" w:rsidRDefault="00953EE4" w:rsidP="009B0087">
            <w:pPr>
              <w:jc w:val="both"/>
              <w:rPr>
                <w:rFonts w:ascii="Arial" w:hAnsi="Arial" w:cs="Arial"/>
                <w:bCs/>
                <w:sz w:val="22"/>
                <w:szCs w:val="22"/>
              </w:rPr>
            </w:pPr>
            <w:r>
              <w:rPr>
                <w:rFonts w:ascii="Arial" w:hAnsi="Arial" w:cs="Arial"/>
                <w:bCs/>
                <w:sz w:val="22"/>
                <w:szCs w:val="22"/>
              </w:rPr>
              <w:t xml:space="preserve">Otvorena je nova pozicija 2538-02 Članstvo </w:t>
            </w:r>
            <w:r w:rsidRPr="00C92884">
              <w:rPr>
                <w:rFonts w:ascii="Arial" w:hAnsi="Arial" w:cs="Arial"/>
                <w:bCs/>
                <w:sz w:val="22"/>
                <w:szCs w:val="22"/>
              </w:rPr>
              <w:t>u poljoprivrednoj zadruzi SMŽ</w:t>
            </w:r>
            <w:r>
              <w:rPr>
                <w:rFonts w:ascii="Arial" w:hAnsi="Arial" w:cs="Arial"/>
                <w:bCs/>
                <w:sz w:val="22"/>
                <w:szCs w:val="22"/>
              </w:rPr>
              <w:t xml:space="preserve"> u iznosu od</w:t>
            </w:r>
            <w:r w:rsidRPr="00C92884">
              <w:rPr>
                <w:rFonts w:ascii="Arial" w:hAnsi="Arial" w:cs="Arial"/>
                <w:bCs/>
                <w:sz w:val="22"/>
                <w:szCs w:val="22"/>
              </w:rPr>
              <w:t xml:space="preserve"> 751.765,87 kuna</w:t>
            </w:r>
            <w:r>
              <w:rPr>
                <w:rFonts w:ascii="Arial" w:hAnsi="Arial" w:cs="Arial"/>
                <w:bCs/>
                <w:sz w:val="22"/>
                <w:szCs w:val="22"/>
              </w:rPr>
              <w:t xml:space="preserve"> za članarinu zajednice proizvođača SMŽ.</w:t>
            </w:r>
          </w:p>
          <w:p w14:paraId="16AE94B8" w14:textId="1096AE14" w:rsidR="00953EE4" w:rsidRPr="00953EE4" w:rsidRDefault="00953EE4" w:rsidP="009B0087">
            <w:pPr>
              <w:jc w:val="both"/>
              <w:rPr>
                <w:rFonts w:ascii="Arial" w:hAnsi="Arial" w:cs="Arial"/>
                <w:bCs/>
                <w:sz w:val="22"/>
                <w:szCs w:val="22"/>
              </w:rPr>
            </w:pPr>
            <w:r>
              <w:rPr>
                <w:rFonts w:ascii="Arial" w:hAnsi="Arial" w:cs="Arial"/>
                <w:bCs/>
                <w:sz w:val="22"/>
                <w:szCs w:val="22"/>
              </w:rPr>
              <w:t>Pozicija 2538-1</w:t>
            </w:r>
            <w:r w:rsidR="00D0492C">
              <w:rPr>
                <w:rFonts w:ascii="Arial" w:hAnsi="Arial" w:cs="Arial"/>
                <w:bCs/>
                <w:sz w:val="22"/>
                <w:szCs w:val="22"/>
              </w:rPr>
              <w:t xml:space="preserve"> </w:t>
            </w:r>
            <w:r w:rsidR="00D0492C">
              <w:rPr>
                <w:rFonts w:ascii="Arial" w:hAnsi="Arial" w:cs="Arial"/>
                <w:bCs/>
                <w:sz w:val="22"/>
                <w:szCs w:val="22"/>
              </w:rPr>
              <w:t>Subvencija poljoprivrednicima, obrtnicima, malim i srednjim poduzetnicima</w:t>
            </w:r>
            <w:r>
              <w:rPr>
                <w:rFonts w:ascii="Arial" w:hAnsi="Arial" w:cs="Arial"/>
                <w:bCs/>
                <w:sz w:val="22"/>
                <w:szCs w:val="22"/>
              </w:rPr>
              <w:t xml:space="preserve"> umanjuje se s 1.735.832,24 na 1.535.832,24 kuna zbog manjeg prihoda od zakupa poljoprivrednog zemljišta</w:t>
            </w:r>
            <w:r w:rsidR="00D0492C">
              <w:rPr>
                <w:rFonts w:ascii="Arial" w:hAnsi="Arial" w:cs="Arial"/>
                <w:bCs/>
                <w:sz w:val="22"/>
                <w:szCs w:val="22"/>
              </w:rPr>
              <w:t xml:space="preserve"> u 2022. godini.</w:t>
            </w:r>
          </w:p>
          <w:p w14:paraId="39F8214E" w14:textId="77777777" w:rsidR="00953EE4" w:rsidRPr="00953EE4" w:rsidRDefault="00953EE4" w:rsidP="00953EE4">
            <w:pPr>
              <w:jc w:val="both"/>
              <w:rPr>
                <w:rFonts w:ascii="Arial" w:hAnsi="Arial" w:cs="Arial"/>
                <w:bCs/>
                <w:sz w:val="22"/>
                <w:szCs w:val="22"/>
              </w:rPr>
            </w:pPr>
            <w:r w:rsidRPr="00953EE4">
              <w:rPr>
                <w:rFonts w:ascii="Arial" w:hAnsi="Arial" w:cs="Arial"/>
                <w:bCs/>
                <w:sz w:val="22"/>
                <w:szCs w:val="22"/>
              </w:rPr>
              <w:t xml:space="preserve">Vlada Republike Hrvatske donijela je Odluku o davanju suglasnosti Ministarstvu poljoprivrede za sklapanje Sporazuma sa Sisačko-moslavačkom županijom o financiranju sanacije nerazvrstanih cesta na području Gradova i Općina i o preuzimanju obveza na teret sredstava </w:t>
            </w:r>
            <w:r w:rsidRPr="00953EE4">
              <w:rPr>
                <w:rFonts w:ascii="Arial" w:hAnsi="Arial" w:cs="Arial"/>
                <w:bCs/>
                <w:sz w:val="22"/>
                <w:szCs w:val="22"/>
              </w:rPr>
              <w:lastRenderedPageBreak/>
              <w:t>državnog proračuna Republike Hrvatske za 2022. godinu u iznosu 5.000.000,00 kuna kako bi se osiguralo nesmetano funkcioniranje poljoprivrednih gospodarstava i potaknulo osnaživanje poljoprivrednog sektora Sisačko-moslavačke županije. U tu svrhu otvorena je nova pozicija R-2538-3.</w:t>
            </w:r>
          </w:p>
          <w:p w14:paraId="70DBC3EC" w14:textId="77777777" w:rsidR="00953EE4" w:rsidRPr="00953EE4" w:rsidRDefault="00953EE4" w:rsidP="009B0087">
            <w:pPr>
              <w:jc w:val="both"/>
              <w:rPr>
                <w:rFonts w:ascii="Arial" w:hAnsi="Arial" w:cs="Arial"/>
                <w:bCs/>
                <w:sz w:val="22"/>
                <w:szCs w:val="22"/>
              </w:rPr>
            </w:pPr>
          </w:p>
          <w:p w14:paraId="4F0E3936" w14:textId="77777777" w:rsidR="00C92884" w:rsidRPr="00953EE4" w:rsidRDefault="00C92884" w:rsidP="00F31DE9">
            <w:pPr>
              <w:jc w:val="center"/>
              <w:rPr>
                <w:rFonts w:ascii="Arial" w:hAnsi="Arial" w:cs="Arial"/>
                <w:bCs/>
                <w:sz w:val="22"/>
                <w:szCs w:val="22"/>
              </w:rPr>
            </w:pPr>
          </w:p>
        </w:tc>
      </w:tr>
      <w:tr w:rsidR="00333816" w14:paraId="44337401" w14:textId="77777777" w:rsidTr="00F31DE9">
        <w:tc>
          <w:tcPr>
            <w:tcW w:w="1850" w:type="dxa"/>
            <w:tcBorders>
              <w:top w:val="single" w:sz="4" w:space="0" w:color="auto"/>
              <w:left w:val="single" w:sz="4" w:space="0" w:color="auto"/>
              <w:bottom w:val="single" w:sz="4" w:space="0" w:color="auto"/>
              <w:right w:val="single" w:sz="4" w:space="0" w:color="auto"/>
            </w:tcBorders>
            <w:shd w:val="clear" w:color="auto" w:fill="E7E6E6" w:themeFill="background2"/>
          </w:tcPr>
          <w:p w14:paraId="5FD63290" w14:textId="77777777" w:rsidR="00333816" w:rsidRPr="006B0C96" w:rsidRDefault="00333816" w:rsidP="00F31DE9">
            <w:pPr>
              <w:keepNext/>
              <w:widowControl/>
              <w:suppressAutoHyphens w:val="0"/>
              <w:rPr>
                <w:rFonts w:ascii="Arial" w:eastAsia="Times New Roman" w:hAnsi="Arial" w:cs="Arial"/>
                <w:b/>
                <w:bCs/>
                <w:sz w:val="20"/>
                <w:szCs w:val="20"/>
                <w:lang w:eastAsia="ar-SA" w:bidi="ar-SA"/>
              </w:rPr>
            </w:pPr>
            <w:r w:rsidRPr="006B0C96">
              <w:rPr>
                <w:rFonts w:ascii="Arial" w:eastAsia="Times New Roman" w:hAnsi="Arial" w:cs="Arial"/>
                <w:b/>
                <w:bCs/>
                <w:sz w:val="20"/>
                <w:szCs w:val="20"/>
                <w:lang w:eastAsia="ar-SA" w:bidi="ar-SA"/>
              </w:rPr>
              <w:lastRenderedPageBreak/>
              <w:t>NAZIV PROGRAMA:</w:t>
            </w:r>
          </w:p>
        </w:tc>
        <w:tc>
          <w:tcPr>
            <w:tcW w:w="721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E43D912" w14:textId="77777777" w:rsidR="00062A07" w:rsidRDefault="003524CE" w:rsidP="00F31DE9">
            <w:pPr>
              <w:jc w:val="center"/>
              <w:rPr>
                <w:rFonts w:ascii="Arial" w:hAnsi="Arial" w:cs="Arial"/>
                <w:b/>
                <w:sz w:val="22"/>
                <w:szCs w:val="22"/>
              </w:rPr>
            </w:pPr>
            <w:r>
              <w:rPr>
                <w:rFonts w:ascii="Arial" w:hAnsi="Arial" w:cs="Arial"/>
                <w:b/>
                <w:sz w:val="22"/>
                <w:szCs w:val="22"/>
              </w:rPr>
              <w:t>Razvojni projekti</w:t>
            </w:r>
          </w:p>
          <w:p w14:paraId="375EA02B" w14:textId="5B50B6EA" w:rsidR="003524CE" w:rsidRPr="00865BB3" w:rsidRDefault="00C35853" w:rsidP="005B67B0">
            <w:pPr>
              <w:jc w:val="center"/>
              <w:rPr>
                <w:rFonts w:ascii="Arial" w:hAnsi="Arial" w:cs="Arial"/>
                <w:b/>
                <w:sz w:val="22"/>
                <w:szCs w:val="22"/>
              </w:rPr>
            </w:pPr>
            <w:r>
              <w:rPr>
                <w:rFonts w:ascii="Arial" w:hAnsi="Arial" w:cs="Arial"/>
                <w:b/>
                <w:sz w:val="22"/>
                <w:szCs w:val="22"/>
              </w:rPr>
              <w:t>40.</w:t>
            </w:r>
            <w:r w:rsidR="008B724C">
              <w:rPr>
                <w:rFonts w:ascii="Arial" w:hAnsi="Arial" w:cs="Arial"/>
                <w:b/>
                <w:sz w:val="22"/>
                <w:szCs w:val="22"/>
              </w:rPr>
              <w:t>193</w:t>
            </w:r>
            <w:r>
              <w:rPr>
                <w:rFonts w:ascii="Arial" w:hAnsi="Arial" w:cs="Arial"/>
                <w:b/>
                <w:sz w:val="22"/>
                <w:szCs w:val="22"/>
              </w:rPr>
              <w:t>.</w:t>
            </w:r>
            <w:r w:rsidR="008B724C">
              <w:rPr>
                <w:rFonts w:ascii="Arial" w:hAnsi="Arial" w:cs="Arial"/>
                <w:b/>
                <w:sz w:val="22"/>
                <w:szCs w:val="22"/>
              </w:rPr>
              <w:t>000</w:t>
            </w:r>
            <w:r>
              <w:rPr>
                <w:rFonts w:ascii="Arial" w:hAnsi="Arial" w:cs="Arial"/>
                <w:b/>
                <w:sz w:val="22"/>
                <w:szCs w:val="22"/>
              </w:rPr>
              <w:t>,00</w:t>
            </w:r>
            <w:r w:rsidR="003524CE">
              <w:rPr>
                <w:rFonts w:ascii="Arial" w:hAnsi="Arial" w:cs="Arial"/>
                <w:b/>
                <w:sz w:val="22"/>
                <w:szCs w:val="22"/>
              </w:rPr>
              <w:t>kuna</w:t>
            </w:r>
          </w:p>
        </w:tc>
      </w:tr>
      <w:tr w:rsidR="00375636" w14:paraId="618D51AE" w14:textId="77777777" w:rsidTr="00F31DE9">
        <w:tc>
          <w:tcPr>
            <w:tcW w:w="1850" w:type="dxa"/>
            <w:tcBorders>
              <w:top w:val="single" w:sz="4" w:space="0" w:color="auto"/>
              <w:left w:val="single" w:sz="4" w:space="0" w:color="auto"/>
              <w:bottom w:val="single" w:sz="4" w:space="0" w:color="auto"/>
              <w:right w:val="single" w:sz="4" w:space="0" w:color="auto"/>
            </w:tcBorders>
          </w:tcPr>
          <w:p w14:paraId="76F8D477" w14:textId="77777777" w:rsidR="00375636" w:rsidRPr="006B0C96" w:rsidRDefault="00375636" w:rsidP="00C46DD5">
            <w:pPr>
              <w:keepNext/>
              <w:widowControl/>
              <w:suppressAutoHyphens w:val="0"/>
              <w:jc w:val="center"/>
              <w:rPr>
                <w:rFonts w:ascii="Arial" w:eastAsia="Times New Roman" w:hAnsi="Arial" w:cs="Arial"/>
                <w:b/>
                <w:bCs/>
                <w:sz w:val="20"/>
                <w:szCs w:val="20"/>
                <w:lang w:eastAsia="ar-SA" w:bidi="ar-SA"/>
              </w:rPr>
            </w:pPr>
          </w:p>
          <w:p w14:paraId="52662351" w14:textId="42FBCF78" w:rsidR="00375636" w:rsidRPr="006B0C96" w:rsidRDefault="00375636" w:rsidP="00C46DD5">
            <w:pPr>
              <w:jc w:val="center"/>
              <w:rPr>
                <w:b/>
                <w:lang w:eastAsia="ar-SA" w:bidi="ar-SA"/>
              </w:rPr>
            </w:pPr>
            <w:r w:rsidRPr="006B0C96">
              <w:rPr>
                <w:rFonts w:ascii="Arial" w:eastAsia="Times New Roman" w:hAnsi="Arial" w:cs="Arial"/>
                <w:b/>
                <w:bCs/>
                <w:sz w:val="20"/>
                <w:szCs w:val="20"/>
                <w:lang w:eastAsia="ar-SA" w:bidi="ar-SA"/>
              </w:rPr>
              <w:t>AKTIVNOST :</w:t>
            </w:r>
          </w:p>
        </w:tc>
        <w:tc>
          <w:tcPr>
            <w:tcW w:w="7212" w:type="dxa"/>
            <w:tcBorders>
              <w:top w:val="single" w:sz="4" w:space="0" w:color="auto"/>
              <w:left w:val="single" w:sz="4" w:space="0" w:color="auto"/>
              <w:bottom w:val="single" w:sz="4" w:space="0" w:color="auto"/>
              <w:right w:val="single" w:sz="4" w:space="0" w:color="auto"/>
            </w:tcBorders>
          </w:tcPr>
          <w:p w14:paraId="3B6A6DF5" w14:textId="77777777" w:rsidR="00C46DD5" w:rsidRDefault="00C46DD5" w:rsidP="00C46DD5">
            <w:pPr>
              <w:widowControl/>
              <w:suppressAutoHyphens w:val="0"/>
              <w:jc w:val="center"/>
              <w:rPr>
                <w:rFonts w:ascii="Arial" w:eastAsia="Times New Roman" w:hAnsi="Arial" w:cs="Arial"/>
                <w:color w:val="000000"/>
                <w:kern w:val="0"/>
                <w:sz w:val="20"/>
                <w:szCs w:val="20"/>
                <w:lang w:eastAsia="hr-HR" w:bidi="ar-SA"/>
              </w:rPr>
            </w:pPr>
          </w:p>
          <w:p w14:paraId="3365C041" w14:textId="5BF75AFC" w:rsidR="003812B2" w:rsidRPr="003812B2" w:rsidRDefault="003524CE" w:rsidP="00C46DD5">
            <w:pPr>
              <w:widowControl/>
              <w:suppressAutoHyphens w:val="0"/>
              <w:jc w:val="center"/>
              <w:rPr>
                <w:rFonts w:ascii="Arial" w:eastAsia="Times New Roman" w:hAnsi="Arial" w:cs="Arial"/>
                <w:color w:val="000000"/>
                <w:kern w:val="0"/>
                <w:sz w:val="20"/>
                <w:szCs w:val="20"/>
                <w:lang w:eastAsia="hr-HR" w:bidi="ar-SA"/>
              </w:rPr>
            </w:pPr>
            <w:r>
              <w:rPr>
                <w:rFonts w:ascii="Arial" w:eastAsia="Times New Roman" w:hAnsi="Arial" w:cs="Arial"/>
                <w:color w:val="000000"/>
                <w:kern w:val="0"/>
                <w:sz w:val="20"/>
                <w:szCs w:val="20"/>
                <w:lang w:eastAsia="hr-HR" w:bidi="ar-SA"/>
              </w:rPr>
              <w:t>Znanstveno stručna suradnja</w:t>
            </w:r>
          </w:p>
        </w:tc>
      </w:tr>
      <w:tr w:rsidR="00776471" w14:paraId="2D7A9A95" w14:textId="77777777" w:rsidTr="00F31DE9">
        <w:tc>
          <w:tcPr>
            <w:tcW w:w="1850" w:type="dxa"/>
            <w:tcBorders>
              <w:top w:val="single" w:sz="4" w:space="0" w:color="auto"/>
              <w:left w:val="single" w:sz="4" w:space="0" w:color="auto"/>
              <w:bottom w:val="single" w:sz="4" w:space="0" w:color="auto"/>
              <w:right w:val="single" w:sz="4" w:space="0" w:color="auto"/>
            </w:tcBorders>
          </w:tcPr>
          <w:p w14:paraId="7680BFFF" w14:textId="6713B8B3" w:rsidR="00776471" w:rsidRPr="006B0C96" w:rsidRDefault="00776471" w:rsidP="00F31DE9">
            <w:pPr>
              <w:keepNext/>
              <w:widowControl/>
              <w:suppressAutoHyphens w:val="0"/>
              <w:rPr>
                <w:rFonts w:ascii="Arial" w:eastAsia="Times New Roman" w:hAnsi="Arial" w:cs="Arial"/>
                <w:b/>
                <w:bCs/>
                <w:sz w:val="20"/>
                <w:szCs w:val="20"/>
                <w:lang w:eastAsia="ar-SA" w:bidi="ar-SA"/>
              </w:rPr>
            </w:pPr>
            <w:r w:rsidRPr="006B0C96">
              <w:rPr>
                <w:rFonts w:ascii="Arial" w:eastAsia="Times New Roman" w:hAnsi="Arial" w:cs="Arial"/>
                <w:b/>
                <w:bCs/>
                <w:sz w:val="20"/>
                <w:szCs w:val="20"/>
                <w:lang w:eastAsia="ar-SA" w:bidi="ar-SA"/>
              </w:rPr>
              <w:t>POZICIJA:</w:t>
            </w:r>
          </w:p>
        </w:tc>
        <w:tc>
          <w:tcPr>
            <w:tcW w:w="7212" w:type="dxa"/>
            <w:tcBorders>
              <w:top w:val="single" w:sz="4" w:space="0" w:color="auto"/>
              <w:left w:val="single" w:sz="4" w:space="0" w:color="auto"/>
              <w:bottom w:val="single" w:sz="4" w:space="0" w:color="auto"/>
              <w:right w:val="single" w:sz="4" w:space="0" w:color="auto"/>
            </w:tcBorders>
          </w:tcPr>
          <w:p w14:paraId="38303E7F" w14:textId="5FB15A68" w:rsidR="00776471" w:rsidRDefault="003524CE" w:rsidP="00F31DE9">
            <w:pPr>
              <w:widowControl/>
              <w:suppressAutoHyphens w:val="0"/>
              <w:jc w:val="center"/>
              <w:rPr>
                <w:rFonts w:ascii="Arial" w:eastAsia="Times New Roman" w:hAnsi="Arial" w:cs="Arial"/>
                <w:color w:val="000000"/>
                <w:kern w:val="0"/>
                <w:sz w:val="20"/>
                <w:szCs w:val="20"/>
                <w:lang w:eastAsia="hr-HR" w:bidi="ar-SA"/>
              </w:rPr>
            </w:pPr>
            <w:r>
              <w:rPr>
                <w:rFonts w:ascii="Arial" w:eastAsia="Times New Roman" w:hAnsi="Arial" w:cs="Arial"/>
                <w:color w:val="000000"/>
                <w:kern w:val="0"/>
                <w:sz w:val="20"/>
                <w:szCs w:val="20"/>
                <w:lang w:eastAsia="hr-HR" w:bidi="ar-SA"/>
              </w:rPr>
              <w:t>2549-01 Znanstveno stručna suradnja</w:t>
            </w:r>
          </w:p>
          <w:p w14:paraId="445289BB" w14:textId="756F04F1" w:rsidR="00776471" w:rsidRPr="000C4CF4" w:rsidRDefault="003524CE" w:rsidP="00F31DE9">
            <w:pPr>
              <w:widowControl/>
              <w:suppressAutoHyphens w:val="0"/>
              <w:jc w:val="center"/>
              <w:rPr>
                <w:rFonts w:ascii="Arial" w:eastAsia="Times New Roman" w:hAnsi="Arial" w:cs="Arial"/>
                <w:b/>
                <w:color w:val="000000"/>
                <w:kern w:val="0"/>
                <w:sz w:val="20"/>
                <w:szCs w:val="20"/>
                <w:lang w:eastAsia="hr-HR" w:bidi="ar-SA"/>
              </w:rPr>
            </w:pPr>
            <w:r>
              <w:rPr>
                <w:rFonts w:ascii="Arial" w:eastAsia="Times New Roman" w:hAnsi="Arial" w:cs="Arial"/>
                <w:b/>
                <w:color w:val="000000"/>
                <w:kern w:val="0"/>
                <w:sz w:val="20"/>
                <w:szCs w:val="20"/>
                <w:lang w:eastAsia="hr-HR" w:bidi="ar-SA"/>
              </w:rPr>
              <w:t>108.000,00 kuna</w:t>
            </w:r>
          </w:p>
        </w:tc>
      </w:tr>
      <w:tr w:rsidR="00375636" w14:paraId="1784FB9A" w14:textId="77777777" w:rsidTr="00F31DE9">
        <w:tc>
          <w:tcPr>
            <w:tcW w:w="1850" w:type="dxa"/>
            <w:tcBorders>
              <w:top w:val="single" w:sz="4" w:space="0" w:color="auto"/>
              <w:left w:val="single" w:sz="4" w:space="0" w:color="auto"/>
              <w:bottom w:val="single" w:sz="4" w:space="0" w:color="auto"/>
              <w:right w:val="single" w:sz="4" w:space="0" w:color="auto"/>
            </w:tcBorders>
          </w:tcPr>
          <w:p w14:paraId="5152FA58" w14:textId="77777777" w:rsidR="00375636" w:rsidRPr="006B0C96" w:rsidRDefault="00375636" w:rsidP="00F31DE9">
            <w:pPr>
              <w:keepNext/>
              <w:widowControl/>
              <w:suppressAutoHyphens w:val="0"/>
              <w:rPr>
                <w:rFonts w:ascii="Arial" w:eastAsia="Times New Roman" w:hAnsi="Arial" w:cs="Arial"/>
                <w:b/>
                <w:bCs/>
                <w:sz w:val="20"/>
                <w:szCs w:val="20"/>
                <w:lang w:eastAsia="ar-SA" w:bidi="ar-SA"/>
              </w:rPr>
            </w:pPr>
          </w:p>
          <w:p w14:paraId="30EA7141" w14:textId="775AF44E" w:rsidR="00375636" w:rsidRPr="006B0C96" w:rsidRDefault="00375636" w:rsidP="00F31DE9">
            <w:pPr>
              <w:rPr>
                <w:b/>
                <w:lang w:eastAsia="ar-SA" w:bidi="ar-SA"/>
              </w:rPr>
            </w:pPr>
            <w:r w:rsidRPr="006B0C96">
              <w:rPr>
                <w:rFonts w:ascii="Arial" w:eastAsia="Times New Roman" w:hAnsi="Arial" w:cs="Arial"/>
                <w:b/>
                <w:bCs/>
                <w:sz w:val="20"/>
                <w:szCs w:val="20"/>
                <w:lang w:eastAsia="ar-SA" w:bidi="ar-SA"/>
              </w:rPr>
              <w:t>CILJ PROGRAMA:</w:t>
            </w:r>
          </w:p>
        </w:tc>
        <w:tc>
          <w:tcPr>
            <w:tcW w:w="7212" w:type="dxa"/>
            <w:tcBorders>
              <w:top w:val="single" w:sz="4" w:space="0" w:color="auto"/>
              <w:left w:val="single" w:sz="4" w:space="0" w:color="auto"/>
              <w:bottom w:val="single" w:sz="4" w:space="0" w:color="auto"/>
              <w:right w:val="single" w:sz="4" w:space="0" w:color="auto"/>
            </w:tcBorders>
          </w:tcPr>
          <w:p w14:paraId="7D14C626" w14:textId="77777777" w:rsidR="00C46DD5" w:rsidRPr="00C46DD5" w:rsidRDefault="00C46DD5" w:rsidP="00C46DD5">
            <w:pPr>
              <w:jc w:val="both"/>
              <w:rPr>
                <w:rFonts w:ascii="Arial" w:hAnsi="Arial" w:cs="Arial"/>
                <w:sz w:val="20"/>
                <w:szCs w:val="20"/>
              </w:rPr>
            </w:pPr>
            <w:r w:rsidRPr="00C46DD5">
              <w:rPr>
                <w:rFonts w:ascii="Arial" w:hAnsi="Arial" w:cs="Arial"/>
                <w:sz w:val="20"/>
                <w:szCs w:val="20"/>
              </w:rPr>
              <w:t xml:space="preserve">Uspješan razvoj poljoprivredne proizvodnje u nekoj regiji moguć je jedino uz potporu znanosti. Iskustva iz razvijenih poljoprivrednih zemalja govore da svaka razvijena poljoprivredna regija ima prateće institute ili centre u kojima se na najbolji znanstveni način prati, istražuje i usmjerava razvoj poljoprivrede. </w:t>
            </w:r>
          </w:p>
          <w:p w14:paraId="1424105A" w14:textId="77777777" w:rsidR="00C46DD5" w:rsidRDefault="00C46DD5" w:rsidP="00C46DD5">
            <w:pPr>
              <w:jc w:val="both"/>
              <w:rPr>
                <w:rFonts w:ascii="Arial" w:hAnsi="Arial" w:cs="Arial"/>
                <w:sz w:val="20"/>
                <w:szCs w:val="20"/>
              </w:rPr>
            </w:pPr>
            <w:r w:rsidRPr="00C46DD5">
              <w:rPr>
                <w:rFonts w:ascii="Arial" w:hAnsi="Arial" w:cs="Arial"/>
                <w:sz w:val="20"/>
                <w:szCs w:val="20"/>
              </w:rPr>
              <w:t>Ovaj Program podrazumijeva suradnju s Visokim učilištima, kako bi osigurali bolji standard poljoprivrednih proizvođača kroz afirmaciju poljoprivrednih proizvoda i nekih drugih usluga.</w:t>
            </w:r>
          </w:p>
          <w:p w14:paraId="2D0798FD" w14:textId="74FCC272" w:rsidR="00375636" w:rsidRPr="00663761" w:rsidRDefault="00C46DD5" w:rsidP="00C46DD5">
            <w:pPr>
              <w:jc w:val="both"/>
              <w:rPr>
                <w:rFonts w:ascii="Arial" w:hAnsi="Arial" w:cs="Arial"/>
                <w:sz w:val="20"/>
                <w:szCs w:val="20"/>
              </w:rPr>
            </w:pPr>
            <w:r w:rsidRPr="00C46DD5">
              <w:rPr>
                <w:rFonts w:ascii="Arial" w:hAnsi="Arial" w:cs="Arial"/>
                <w:sz w:val="20"/>
                <w:szCs w:val="20"/>
              </w:rPr>
              <w:t>Cilj ovog Programa u konačnici su razvijena, uspješna konkurentna obiteljska poljoprivredna gospodarstva.</w:t>
            </w:r>
          </w:p>
        </w:tc>
      </w:tr>
      <w:tr w:rsidR="006B0C96" w14:paraId="180D7FF2" w14:textId="77777777" w:rsidTr="00F31DE9">
        <w:trPr>
          <w:trHeight w:val="1854"/>
        </w:trPr>
        <w:tc>
          <w:tcPr>
            <w:tcW w:w="1850" w:type="dxa"/>
            <w:tcBorders>
              <w:top w:val="single" w:sz="4" w:space="0" w:color="auto"/>
              <w:left w:val="single" w:sz="4" w:space="0" w:color="auto"/>
              <w:right w:val="single" w:sz="4" w:space="0" w:color="auto"/>
            </w:tcBorders>
          </w:tcPr>
          <w:p w14:paraId="291B85F2" w14:textId="06D537BA" w:rsidR="006B0C96" w:rsidRPr="006B0C96" w:rsidRDefault="006B0C96" w:rsidP="00F31DE9">
            <w:pPr>
              <w:rPr>
                <w:b/>
                <w:lang w:eastAsia="ar-SA" w:bidi="ar-SA"/>
              </w:rPr>
            </w:pPr>
            <w:r w:rsidRPr="006B0C96">
              <w:rPr>
                <w:rFonts w:ascii="Arial" w:eastAsia="Times New Roman" w:hAnsi="Arial" w:cs="Arial"/>
                <w:b/>
                <w:bCs/>
                <w:sz w:val="20"/>
                <w:szCs w:val="20"/>
                <w:lang w:eastAsia="ar-SA" w:bidi="ar-SA"/>
              </w:rPr>
              <w:t>OBRAZLOŽENJE PROGRAMA:</w:t>
            </w:r>
          </w:p>
        </w:tc>
        <w:tc>
          <w:tcPr>
            <w:tcW w:w="7212" w:type="dxa"/>
            <w:tcBorders>
              <w:top w:val="single" w:sz="4" w:space="0" w:color="auto"/>
              <w:left w:val="single" w:sz="4" w:space="0" w:color="auto"/>
              <w:right w:val="single" w:sz="4" w:space="0" w:color="auto"/>
            </w:tcBorders>
          </w:tcPr>
          <w:p w14:paraId="44059823" w14:textId="77777777" w:rsidR="00C46DD5" w:rsidRPr="00C46DD5" w:rsidRDefault="00C46DD5" w:rsidP="00C46DD5">
            <w:pPr>
              <w:jc w:val="both"/>
              <w:rPr>
                <w:rFonts w:ascii="Arial" w:hAnsi="Arial" w:cs="Arial"/>
                <w:sz w:val="20"/>
                <w:szCs w:val="20"/>
              </w:rPr>
            </w:pPr>
            <w:r w:rsidRPr="00C46DD5">
              <w:rPr>
                <w:rFonts w:ascii="Arial" w:hAnsi="Arial" w:cs="Arial"/>
                <w:sz w:val="20"/>
                <w:szCs w:val="20"/>
              </w:rPr>
              <w:t>Znanstveno stručna suradnja s Visokim učilištima u cilju razvoja poljoprivrede i promocije poljoprivrednih proizvoda naše Županije, a sve u cilju koristi poljoprivrednog stanovništva Sisačko-moslavačke županije.</w:t>
            </w:r>
          </w:p>
          <w:p w14:paraId="25AA57F9" w14:textId="77777777" w:rsidR="00C46DD5" w:rsidRPr="00C46DD5" w:rsidRDefault="00C46DD5" w:rsidP="00C46DD5">
            <w:pPr>
              <w:jc w:val="both"/>
              <w:rPr>
                <w:rFonts w:ascii="Arial" w:hAnsi="Arial" w:cs="Arial"/>
                <w:sz w:val="20"/>
                <w:szCs w:val="20"/>
              </w:rPr>
            </w:pPr>
            <w:r w:rsidRPr="00C46DD5">
              <w:rPr>
                <w:rFonts w:ascii="Arial" w:hAnsi="Arial" w:cs="Arial"/>
                <w:sz w:val="20"/>
                <w:szCs w:val="20"/>
              </w:rPr>
              <w:t>„Zaštita izvornosti Banskog meda“- Pčelarska udruga „Petrinja“ pokrenula je inicijativu o zaštiti izvornosti Banskog kestenovog meda koji je zbog geografskih specifičnosti jedinstven na našem tržištu.</w:t>
            </w:r>
          </w:p>
          <w:p w14:paraId="1140A390" w14:textId="4ACF3ACA" w:rsidR="00C46DD5" w:rsidRDefault="00C46DD5" w:rsidP="00C46DD5">
            <w:pPr>
              <w:jc w:val="both"/>
              <w:rPr>
                <w:rFonts w:ascii="Arial" w:hAnsi="Arial" w:cs="Arial"/>
                <w:sz w:val="20"/>
                <w:szCs w:val="20"/>
              </w:rPr>
            </w:pPr>
            <w:r w:rsidRPr="00C46DD5">
              <w:rPr>
                <w:rFonts w:ascii="Arial" w:hAnsi="Arial" w:cs="Arial"/>
                <w:sz w:val="20"/>
                <w:szCs w:val="20"/>
              </w:rPr>
              <w:t>Postu</w:t>
            </w:r>
            <w:r>
              <w:rPr>
                <w:rFonts w:ascii="Arial" w:hAnsi="Arial" w:cs="Arial"/>
                <w:sz w:val="20"/>
                <w:szCs w:val="20"/>
              </w:rPr>
              <w:t>pak traje dvije godine, a provodi</w:t>
            </w:r>
            <w:r w:rsidRPr="00C46DD5">
              <w:rPr>
                <w:rFonts w:ascii="Arial" w:hAnsi="Arial" w:cs="Arial"/>
                <w:sz w:val="20"/>
                <w:szCs w:val="20"/>
              </w:rPr>
              <w:t xml:space="preserve"> ga Agronomski fakultet u Zagrebu.</w:t>
            </w:r>
            <w:r>
              <w:rPr>
                <w:rFonts w:ascii="Arial" w:hAnsi="Arial" w:cs="Arial"/>
                <w:sz w:val="20"/>
                <w:szCs w:val="20"/>
              </w:rPr>
              <w:t xml:space="preserve"> Ukupna vrijednost Projekta iznosi 147.080,00 kuna.</w:t>
            </w:r>
          </w:p>
          <w:p w14:paraId="032233E1" w14:textId="4911765D" w:rsidR="00B82725" w:rsidRDefault="00C46DD5" w:rsidP="00B82725">
            <w:pPr>
              <w:widowControl/>
              <w:suppressAutoHyphens w:val="0"/>
              <w:spacing w:line="256" w:lineRule="auto"/>
              <w:jc w:val="both"/>
              <w:rPr>
                <w:rFonts w:ascii="Arial" w:eastAsia="Times New Roman" w:hAnsi="Arial" w:cs="Arial"/>
                <w:sz w:val="20"/>
                <w:szCs w:val="20"/>
                <w:lang w:eastAsia="ar-SA" w:bidi="ar-SA"/>
              </w:rPr>
            </w:pPr>
            <w:r>
              <w:rPr>
                <w:rFonts w:ascii="Arial" w:hAnsi="Arial" w:cs="Arial"/>
                <w:sz w:val="20"/>
                <w:szCs w:val="20"/>
              </w:rPr>
              <w:t>U prvoj godini Projekta, 2020. godini isplaćen je iznos od 39.540,00 kuna. Uslijed katastrofalnog potresa 2020. godine Projekt je nakratko prekinut te opet nastavljen u 2022. godini za što je potrebno izdvojiti 107.540,00 kuna.</w:t>
            </w:r>
            <w:r w:rsidR="00B82725">
              <w:rPr>
                <w:rFonts w:ascii="Arial" w:hAnsi="Arial" w:cs="Arial"/>
                <w:sz w:val="20"/>
                <w:szCs w:val="20"/>
              </w:rPr>
              <w:t xml:space="preserve"> Za provedbu aktivnosti Z</w:t>
            </w:r>
            <w:r w:rsidR="00B82725">
              <w:rPr>
                <w:rFonts w:ascii="Arial" w:eastAsia="Times New Roman" w:hAnsi="Arial" w:cs="Arial"/>
                <w:color w:val="000000"/>
                <w:kern w:val="0"/>
                <w:sz w:val="20"/>
                <w:szCs w:val="20"/>
                <w:lang w:eastAsia="hr-HR" w:bidi="ar-SA"/>
              </w:rPr>
              <w:t xml:space="preserve">nanstveno stručna suradnja </w:t>
            </w:r>
            <w:r w:rsidR="00B82725">
              <w:rPr>
                <w:rFonts w:ascii="Arial" w:eastAsia="Times New Roman" w:hAnsi="Arial" w:cs="Arial"/>
                <w:sz w:val="20"/>
                <w:szCs w:val="20"/>
                <w:lang w:eastAsia="ar-SA" w:bidi="ar-SA"/>
              </w:rPr>
              <w:t>u 2022. godini planirana su sredstva u iznosu od 100.000,00 kn, a ista se povećavaju na 108.000,00 kn za troškove u postupku zaštite izvornosti Banskog meda.</w:t>
            </w:r>
          </w:p>
          <w:p w14:paraId="1FEE67B6" w14:textId="522CF549" w:rsidR="00C46DD5" w:rsidRPr="00663761" w:rsidRDefault="00C46DD5" w:rsidP="00C46DD5">
            <w:pPr>
              <w:jc w:val="both"/>
              <w:rPr>
                <w:rFonts w:ascii="Arial" w:hAnsi="Arial" w:cs="Arial"/>
                <w:sz w:val="20"/>
                <w:szCs w:val="20"/>
              </w:rPr>
            </w:pPr>
          </w:p>
        </w:tc>
      </w:tr>
      <w:tr w:rsidR="00FD3CE9" w:rsidRPr="00333816" w14:paraId="0F6C5B16" w14:textId="77777777" w:rsidTr="00F31DE9">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2D71930" w14:textId="2121545F" w:rsidR="00FD3CE9" w:rsidRPr="00A86006" w:rsidRDefault="00FD3CE9" w:rsidP="00A86006">
            <w:pPr>
              <w:keepNext/>
              <w:widowControl/>
              <w:suppressAutoHyphens w:val="0"/>
              <w:jc w:val="center"/>
              <w:rPr>
                <w:rFonts w:ascii="Arial" w:eastAsia="Times New Roman" w:hAnsi="Arial" w:cs="Arial"/>
                <w:b/>
                <w:bCs/>
                <w:sz w:val="20"/>
                <w:szCs w:val="20"/>
                <w:lang w:eastAsia="ar-SA" w:bidi="ar-SA"/>
              </w:rPr>
            </w:pPr>
            <w:r w:rsidRPr="00A86006">
              <w:rPr>
                <w:rFonts w:ascii="Arial" w:eastAsia="Times New Roman" w:hAnsi="Arial" w:cs="Arial"/>
                <w:b/>
                <w:bCs/>
                <w:sz w:val="20"/>
                <w:szCs w:val="20"/>
                <w:lang w:eastAsia="ar-SA" w:bidi="ar-SA"/>
              </w:rPr>
              <w:t>AKTIVNOST:</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EE4225" w14:textId="783AD97E" w:rsidR="00FD3CE9" w:rsidRPr="00A86006" w:rsidRDefault="003524CE" w:rsidP="00A86006">
            <w:pPr>
              <w:jc w:val="center"/>
              <w:rPr>
                <w:rFonts w:ascii="Arial" w:hAnsi="Arial" w:cs="Arial"/>
                <w:sz w:val="20"/>
                <w:szCs w:val="20"/>
              </w:rPr>
            </w:pPr>
            <w:r w:rsidRPr="00A86006">
              <w:rPr>
                <w:rFonts w:ascii="Arial" w:hAnsi="Arial" w:cs="Arial"/>
                <w:sz w:val="20"/>
                <w:szCs w:val="20"/>
              </w:rPr>
              <w:t>Izgradnja i održavanje vodno gospodarskih objekata u SMŽ</w:t>
            </w:r>
          </w:p>
        </w:tc>
      </w:tr>
      <w:tr w:rsidR="00FD3CE9" w:rsidRPr="00333816" w14:paraId="4B099793" w14:textId="77777777" w:rsidTr="00F31DE9">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29C30C7" w14:textId="65566DB9" w:rsidR="00FD3CE9" w:rsidRPr="00A86006" w:rsidRDefault="00FD3CE9" w:rsidP="00A86006">
            <w:pPr>
              <w:keepNext/>
              <w:widowControl/>
              <w:suppressAutoHyphens w:val="0"/>
              <w:jc w:val="center"/>
              <w:rPr>
                <w:rFonts w:ascii="Arial" w:eastAsia="Times New Roman" w:hAnsi="Arial" w:cs="Arial"/>
                <w:b/>
                <w:bCs/>
                <w:sz w:val="20"/>
                <w:szCs w:val="20"/>
                <w:lang w:eastAsia="ar-SA" w:bidi="ar-SA"/>
              </w:rPr>
            </w:pPr>
            <w:r w:rsidRPr="00A86006">
              <w:rPr>
                <w:rFonts w:ascii="Arial" w:eastAsia="Times New Roman" w:hAnsi="Arial" w:cs="Arial"/>
                <w:b/>
                <w:bCs/>
                <w:sz w:val="20"/>
                <w:szCs w:val="20"/>
                <w:lang w:eastAsia="ar-SA" w:bidi="ar-SA"/>
              </w:rPr>
              <w:t>POZICIJA</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14E3A8" w14:textId="0D5B9C56" w:rsidR="003524CE" w:rsidRPr="00A86006" w:rsidRDefault="00FD3CE9" w:rsidP="00A86006">
            <w:pPr>
              <w:jc w:val="center"/>
              <w:rPr>
                <w:rFonts w:ascii="Arial" w:hAnsi="Arial" w:cs="Arial"/>
                <w:sz w:val="20"/>
                <w:szCs w:val="20"/>
              </w:rPr>
            </w:pPr>
            <w:r w:rsidRPr="00A86006">
              <w:rPr>
                <w:rFonts w:ascii="Arial" w:hAnsi="Arial" w:cs="Arial"/>
                <w:sz w:val="20"/>
                <w:szCs w:val="20"/>
              </w:rPr>
              <w:t>255</w:t>
            </w:r>
            <w:r w:rsidR="003524CE" w:rsidRPr="00A86006">
              <w:rPr>
                <w:rFonts w:ascii="Arial" w:hAnsi="Arial" w:cs="Arial"/>
                <w:sz w:val="20"/>
                <w:szCs w:val="20"/>
              </w:rPr>
              <w:t>0</w:t>
            </w:r>
            <w:r w:rsidRPr="00A86006">
              <w:rPr>
                <w:rFonts w:ascii="Arial" w:hAnsi="Arial" w:cs="Arial"/>
                <w:sz w:val="20"/>
                <w:szCs w:val="20"/>
              </w:rPr>
              <w:t>-</w:t>
            </w:r>
            <w:r w:rsidR="003524CE" w:rsidRPr="00A86006">
              <w:rPr>
                <w:rFonts w:ascii="Arial" w:hAnsi="Arial" w:cs="Arial"/>
                <w:sz w:val="20"/>
                <w:szCs w:val="20"/>
              </w:rPr>
              <w:t>01</w:t>
            </w:r>
            <w:r w:rsidR="00070041" w:rsidRPr="00A86006">
              <w:rPr>
                <w:rFonts w:ascii="Arial" w:hAnsi="Arial" w:cs="Arial"/>
                <w:sz w:val="20"/>
                <w:szCs w:val="20"/>
              </w:rPr>
              <w:t xml:space="preserve"> </w:t>
            </w:r>
            <w:r w:rsidR="003524CE" w:rsidRPr="00A86006">
              <w:rPr>
                <w:rFonts w:ascii="Arial" w:hAnsi="Arial" w:cs="Arial"/>
                <w:sz w:val="20"/>
                <w:szCs w:val="20"/>
              </w:rPr>
              <w:t>Intelektualne i osobne usluge</w:t>
            </w:r>
          </w:p>
          <w:p w14:paraId="4D081B3B" w14:textId="66E9B5F2" w:rsidR="00FD3CE9" w:rsidRPr="00A86006" w:rsidRDefault="008B724C" w:rsidP="00A86006">
            <w:pPr>
              <w:jc w:val="center"/>
              <w:rPr>
                <w:rFonts w:ascii="Arial" w:hAnsi="Arial" w:cs="Arial"/>
                <w:b/>
                <w:sz w:val="20"/>
                <w:szCs w:val="20"/>
              </w:rPr>
            </w:pPr>
            <w:r>
              <w:rPr>
                <w:rFonts w:ascii="Arial" w:hAnsi="Arial" w:cs="Arial"/>
                <w:b/>
                <w:sz w:val="20"/>
                <w:szCs w:val="20"/>
              </w:rPr>
              <w:t>4</w:t>
            </w:r>
            <w:r w:rsidR="003524CE" w:rsidRPr="00A86006">
              <w:rPr>
                <w:rFonts w:ascii="Arial" w:hAnsi="Arial" w:cs="Arial"/>
                <w:b/>
                <w:sz w:val="20"/>
                <w:szCs w:val="20"/>
              </w:rPr>
              <w:t>0.000,00 kuna</w:t>
            </w:r>
          </w:p>
        </w:tc>
      </w:tr>
      <w:tr w:rsidR="003524CE" w:rsidRPr="00333816" w14:paraId="22EE0A5C" w14:textId="77777777" w:rsidTr="00F31DE9">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E60B33D" w14:textId="5DA7EF0D" w:rsidR="003524CE" w:rsidRPr="00A86006" w:rsidRDefault="003524CE" w:rsidP="00A86006">
            <w:pPr>
              <w:keepNext/>
              <w:widowControl/>
              <w:suppressAutoHyphens w:val="0"/>
              <w:jc w:val="center"/>
              <w:rPr>
                <w:rFonts w:ascii="Arial" w:eastAsia="Times New Roman" w:hAnsi="Arial" w:cs="Arial"/>
                <w:b/>
                <w:bCs/>
                <w:sz w:val="20"/>
                <w:szCs w:val="20"/>
                <w:lang w:eastAsia="ar-SA" w:bidi="ar-SA"/>
              </w:rPr>
            </w:pPr>
            <w:r w:rsidRPr="00A86006">
              <w:rPr>
                <w:rFonts w:ascii="Arial" w:eastAsia="Times New Roman" w:hAnsi="Arial" w:cs="Arial"/>
                <w:b/>
                <w:bCs/>
                <w:sz w:val="20"/>
                <w:szCs w:val="20"/>
                <w:lang w:eastAsia="ar-SA" w:bidi="ar-SA"/>
              </w:rPr>
              <w:t>POZICIJA</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F3E49" w14:textId="4219E606" w:rsidR="003524CE" w:rsidRPr="00A86006" w:rsidRDefault="003524CE" w:rsidP="00A86006">
            <w:pPr>
              <w:jc w:val="center"/>
              <w:rPr>
                <w:rFonts w:ascii="Arial" w:hAnsi="Arial" w:cs="Arial"/>
                <w:sz w:val="20"/>
                <w:szCs w:val="20"/>
              </w:rPr>
            </w:pPr>
            <w:r w:rsidRPr="00A86006">
              <w:rPr>
                <w:rFonts w:ascii="Arial" w:hAnsi="Arial" w:cs="Arial"/>
                <w:sz w:val="20"/>
                <w:szCs w:val="20"/>
              </w:rPr>
              <w:t>2551-02 Otkup zemljišta-sustav navodnjavanja</w:t>
            </w:r>
          </w:p>
          <w:p w14:paraId="1EC91317" w14:textId="09B428DF" w:rsidR="003524CE" w:rsidRPr="00A86006" w:rsidRDefault="003524CE" w:rsidP="00A86006">
            <w:pPr>
              <w:jc w:val="center"/>
              <w:rPr>
                <w:rFonts w:ascii="Arial" w:hAnsi="Arial" w:cs="Arial"/>
                <w:b/>
                <w:sz w:val="20"/>
                <w:szCs w:val="20"/>
              </w:rPr>
            </w:pPr>
            <w:r w:rsidRPr="00A86006">
              <w:rPr>
                <w:rFonts w:ascii="Arial" w:hAnsi="Arial" w:cs="Arial"/>
                <w:b/>
                <w:sz w:val="20"/>
                <w:szCs w:val="20"/>
              </w:rPr>
              <w:t>0,00 kuna</w:t>
            </w:r>
          </w:p>
        </w:tc>
      </w:tr>
      <w:tr w:rsidR="00402C21" w:rsidRPr="00333816" w14:paraId="2AB30F62" w14:textId="77777777" w:rsidTr="00F31DE9">
        <w:tc>
          <w:tcPr>
            <w:tcW w:w="1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A30DC4A" w14:textId="5E4C1775" w:rsidR="00402C21" w:rsidRPr="00A86006" w:rsidRDefault="00402C21" w:rsidP="00A86006">
            <w:pPr>
              <w:keepNext/>
              <w:widowControl/>
              <w:suppressAutoHyphens w:val="0"/>
              <w:jc w:val="center"/>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POZICIJA:</w:t>
            </w:r>
          </w:p>
        </w:tc>
        <w:tc>
          <w:tcPr>
            <w:tcW w:w="72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FF3A6" w14:textId="69D64A22" w:rsidR="00402C21" w:rsidRPr="00A86006" w:rsidRDefault="00402C21" w:rsidP="00A86006">
            <w:pPr>
              <w:jc w:val="center"/>
              <w:rPr>
                <w:rFonts w:ascii="Arial" w:hAnsi="Arial" w:cs="Arial"/>
                <w:sz w:val="20"/>
                <w:szCs w:val="20"/>
              </w:rPr>
            </w:pPr>
            <w:r>
              <w:rPr>
                <w:rFonts w:ascii="Arial" w:hAnsi="Arial" w:cs="Arial"/>
                <w:sz w:val="20"/>
                <w:szCs w:val="20"/>
              </w:rPr>
              <w:t xml:space="preserve">2551-03 Intelektualne i osobne usluge </w:t>
            </w:r>
            <w:r w:rsidR="008B724C" w:rsidRPr="00953EE4">
              <w:rPr>
                <w:rFonts w:ascii="Arial" w:hAnsi="Arial" w:cs="Arial"/>
                <w:b/>
                <w:bCs/>
                <w:sz w:val="20"/>
                <w:szCs w:val="20"/>
              </w:rPr>
              <w:t>45.000</w:t>
            </w:r>
            <w:r w:rsidRPr="00953EE4">
              <w:rPr>
                <w:rFonts w:ascii="Arial" w:hAnsi="Arial" w:cs="Arial"/>
                <w:b/>
                <w:bCs/>
                <w:sz w:val="20"/>
                <w:szCs w:val="20"/>
              </w:rPr>
              <w:t>,00 kuna</w:t>
            </w:r>
          </w:p>
        </w:tc>
      </w:tr>
      <w:tr w:rsidR="00A86006" w:rsidRPr="00333816" w14:paraId="7B9CCBD0" w14:textId="77777777" w:rsidTr="00A86006">
        <w:trPr>
          <w:trHeight w:val="824"/>
        </w:trPr>
        <w:tc>
          <w:tcPr>
            <w:tcW w:w="1850" w:type="dxa"/>
            <w:tcBorders>
              <w:top w:val="single" w:sz="4" w:space="0" w:color="auto"/>
              <w:left w:val="single" w:sz="4" w:space="0" w:color="auto"/>
              <w:right w:val="single" w:sz="4" w:space="0" w:color="auto"/>
            </w:tcBorders>
          </w:tcPr>
          <w:p w14:paraId="2BD4DF6A" w14:textId="77777777" w:rsidR="00A86006" w:rsidRPr="00A86006" w:rsidRDefault="00A86006" w:rsidP="00A86006">
            <w:pPr>
              <w:keepNext/>
              <w:widowControl/>
              <w:suppressAutoHyphens w:val="0"/>
              <w:jc w:val="center"/>
              <w:rPr>
                <w:rFonts w:ascii="Arial" w:eastAsia="Times New Roman" w:hAnsi="Arial" w:cs="Arial"/>
                <w:b/>
                <w:bCs/>
                <w:sz w:val="20"/>
                <w:szCs w:val="20"/>
                <w:lang w:eastAsia="ar-SA" w:bidi="ar-SA"/>
              </w:rPr>
            </w:pPr>
          </w:p>
          <w:p w14:paraId="6D5BE914" w14:textId="77777777" w:rsidR="00A86006" w:rsidRPr="0087131D" w:rsidRDefault="00A86006" w:rsidP="00A86006">
            <w:pPr>
              <w:keepNext/>
              <w:widowControl/>
              <w:suppressAutoHyphens w:val="0"/>
              <w:jc w:val="center"/>
              <w:rPr>
                <w:rFonts w:ascii="Arial" w:eastAsia="Times New Roman" w:hAnsi="Arial" w:cs="Arial"/>
                <w:b/>
                <w:bCs/>
                <w:sz w:val="20"/>
                <w:szCs w:val="20"/>
                <w:lang w:eastAsia="ar-SA" w:bidi="ar-SA"/>
              </w:rPr>
            </w:pPr>
          </w:p>
          <w:p w14:paraId="4B16F19C" w14:textId="7A099A93" w:rsidR="00A86006" w:rsidRPr="0087131D" w:rsidRDefault="00A86006" w:rsidP="00A86006">
            <w:pPr>
              <w:keepNext/>
              <w:widowControl/>
              <w:suppressAutoHyphens w:val="0"/>
              <w:jc w:val="center"/>
              <w:rPr>
                <w:rFonts w:ascii="Arial" w:eastAsia="Times New Roman" w:hAnsi="Arial" w:cs="Arial"/>
                <w:b/>
                <w:bCs/>
                <w:sz w:val="20"/>
                <w:szCs w:val="20"/>
                <w:lang w:eastAsia="ar-SA" w:bidi="ar-SA"/>
              </w:rPr>
            </w:pPr>
            <w:r w:rsidRPr="0087131D">
              <w:rPr>
                <w:rFonts w:ascii="Arial" w:eastAsia="Times New Roman" w:hAnsi="Arial" w:cs="Arial"/>
                <w:b/>
                <w:bCs/>
                <w:sz w:val="20"/>
                <w:szCs w:val="20"/>
                <w:lang w:eastAsia="ar-SA" w:bidi="ar-SA"/>
              </w:rPr>
              <w:t>CILJ PROGRAMA:</w:t>
            </w:r>
          </w:p>
          <w:p w14:paraId="11DF1C44" w14:textId="5CF4D21B" w:rsidR="00A86006" w:rsidRPr="00A86006" w:rsidRDefault="00A86006" w:rsidP="00AE726D">
            <w:pPr>
              <w:keepNext/>
              <w:jc w:val="center"/>
              <w:rPr>
                <w:rFonts w:ascii="Arial" w:eastAsia="Times New Roman" w:hAnsi="Arial" w:cs="Arial"/>
                <w:b/>
                <w:bCs/>
                <w:sz w:val="20"/>
                <w:szCs w:val="20"/>
                <w:lang w:eastAsia="ar-SA" w:bidi="ar-SA"/>
              </w:rPr>
            </w:pPr>
          </w:p>
        </w:tc>
        <w:tc>
          <w:tcPr>
            <w:tcW w:w="7212" w:type="dxa"/>
            <w:tcBorders>
              <w:top w:val="single" w:sz="2" w:space="0" w:color="auto"/>
              <w:left w:val="single" w:sz="2" w:space="0" w:color="auto"/>
              <w:bottom w:val="single" w:sz="2" w:space="0" w:color="auto"/>
              <w:right w:val="single" w:sz="2" w:space="0" w:color="auto"/>
            </w:tcBorders>
          </w:tcPr>
          <w:p w14:paraId="374C0D08" w14:textId="01BD79C3" w:rsidR="00A86006" w:rsidRPr="00A86006" w:rsidRDefault="00A86006" w:rsidP="00A86006">
            <w:pPr>
              <w:jc w:val="both"/>
              <w:rPr>
                <w:rFonts w:ascii="Arial" w:hAnsi="Arial" w:cs="Arial"/>
                <w:sz w:val="20"/>
                <w:szCs w:val="20"/>
              </w:rPr>
            </w:pPr>
            <w:r w:rsidRPr="00A86006">
              <w:rPr>
                <w:rFonts w:ascii="Arial" w:hAnsi="Arial" w:cs="Arial"/>
                <w:sz w:val="20"/>
                <w:szCs w:val="20"/>
              </w:rPr>
              <w:t>Cilj Programa i Aktivnosti su u konačnici razvijena, uspješna i konkurentna obiteljska poljoprivredna gospodarstva zahvaljujući završenom i u rad puštenom Sustavu javnog navodnjavanja Velika Ludina.</w:t>
            </w:r>
          </w:p>
        </w:tc>
      </w:tr>
      <w:tr w:rsidR="00A86006" w:rsidRPr="00333816" w14:paraId="51A8C279" w14:textId="77777777" w:rsidTr="00F70FD1">
        <w:tc>
          <w:tcPr>
            <w:tcW w:w="1850" w:type="dxa"/>
            <w:tcBorders>
              <w:top w:val="single" w:sz="4" w:space="0" w:color="auto"/>
              <w:left w:val="single" w:sz="4" w:space="0" w:color="auto"/>
              <w:bottom w:val="single" w:sz="4" w:space="0" w:color="auto"/>
              <w:right w:val="single" w:sz="4" w:space="0" w:color="auto"/>
            </w:tcBorders>
          </w:tcPr>
          <w:p w14:paraId="035CBF54" w14:textId="7B339F97" w:rsidR="00A86006" w:rsidRPr="00A86006" w:rsidRDefault="00A86006" w:rsidP="00A86006">
            <w:pPr>
              <w:keepNext/>
              <w:widowControl/>
              <w:suppressAutoHyphens w:val="0"/>
              <w:jc w:val="center"/>
              <w:rPr>
                <w:rFonts w:ascii="Arial" w:eastAsia="Times New Roman" w:hAnsi="Arial" w:cs="Arial"/>
                <w:b/>
                <w:bCs/>
                <w:sz w:val="20"/>
                <w:szCs w:val="20"/>
                <w:lang w:eastAsia="ar-SA" w:bidi="ar-SA"/>
              </w:rPr>
            </w:pPr>
            <w:r w:rsidRPr="00A86006">
              <w:rPr>
                <w:rFonts w:ascii="Arial" w:eastAsia="Times New Roman" w:hAnsi="Arial" w:cs="Arial"/>
                <w:b/>
                <w:bCs/>
                <w:sz w:val="20"/>
                <w:szCs w:val="20"/>
                <w:lang w:eastAsia="ar-SA" w:bidi="ar-SA"/>
              </w:rPr>
              <w:t>OPIS/CILJ PROGRAMA:</w:t>
            </w:r>
          </w:p>
        </w:tc>
        <w:tc>
          <w:tcPr>
            <w:tcW w:w="7212" w:type="dxa"/>
            <w:tcBorders>
              <w:top w:val="single" w:sz="2" w:space="0" w:color="auto"/>
              <w:left w:val="single" w:sz="2" w:space="0" w:color="auto"/>
              <w:bottom w:val="single" w:sz="2" w:space="0" w:color="auto"/>
              <w:right w:val="single" w:sz="2" w:space="0" w:color="auto"/>
            </w:tcBorders>
          </w:tcPr>
          <w:p w14:paraId="55332518" w14:textId="77777777" w:rsidR="00A86006" w:rsidRPr="00A86006" w:rsidRDefault="00A86006" w:rsidP="00A86006">
            <w:pPr>
              <w:jc w:val="both"/>
              <w:rPr>
                <w:rFonts w:ascii="Arial" w:hAnsi="Arial" w:cs="Arial"/>
                <w:sz w:val="20"/>
                <w:szCs w:val="20"/>
              </w:rPr>
            </w:pPr>
            <w:r w:rsidRPr="00A86006">
              <w:rPr>
                <w:rFonts w:ascii="Arial" w:hAnsi="Arial" w:cs="Arial"/>
                <w:sz w:val="20"/>
                <w:szCs w:val="20"/>
              </w:rPr>
              <w:t>Nastavak aktivnosti po projektu Sustav javnog navodnjavanja Velika Ludina, površine 453 ha, sukladno Planu navodnjavanja Sisačko-moslavačke županije:</w:t>
            </w:r>
          </w:p>
          <w:p w14:paraId="2622E80E" w14:textId="07E789B2" w:rsidR="00A86006" w:rsidRPr="00A86006" w:rsidRDefault="00A86006" w:rsidP="00A86006">
            <w:pPr>
              <w:jc w:val="both"/>
              <w:rPr>
                <w:rFonts w:ascii="Arial" w:hAnsi="Arial" w:cs="Arial"/>
                <w:sz w:val="20"/>
                <w:szCs w:val="20"/>
              </w:rPr>
            </w:pPr>
            <w:r>
              <w:rPr>
                <w:rFonts w:ascii="Arial" w:hAnsi="Arial" w:cs="Arial"/>
                <w:sz w:val="20"/>
                <w:szCs w:val="20"/>
              </w:rPr>
              <w:t>-</w:t>
            </w:r>
            <w:r w:rsidRPr="00A86006">
              <w:rPr>
                <w:rFonts w:ascii="Arial" w:hAnsi="Arial" w:cs="Arial"/>
                <w:sz w:val="20"/>
                <w:szCs w:val="20"/>
              </w:rPr>
              <w:t xml:space="preserve">Završetak izrade detaljne projektne dokumentacije Sustava javnog navodnjavanja Velika Ludina i </w:t>
            </w:r>
            <w:proofErr w:type="spellStart"/>
            <w:r w:rsidRPr="00A86006">
              <w:rPr>
                <w:rFonts w:ascii="Arial" w:hAnsi="Arial" w:cs="Arial"/>
                <w:sz w:val="20"/>
                <w:szCs w:val="20"/>
              </w:rPr>
              <w:t>novelacije</w:t>
            </w:r>
            <w:proofErr w:type="spellEnd"/>
            <w:r w:rsidRPr="00A86006">
              <w:rPr>
                <w:rFonts w:ascii="Arial" w:hAnsi="Arial" w:cs="Arial"/>
                <w:sz w:val="20"/>
                <w:szCs w:val="20"/>
              </w:rPr>
              <w:t xml:space="preserve"> Studije izvodljivosti, </w:t>
            </w:r>
          </w:p>
          <w:p w14:paraId="242D2EDD" w14:textId="43F1E89E" w:rsidR="00A86006" w:rsidRPr="00A86006" w:rsidRDefault="00A86006" w:rsidP="00A86006">
            <w:pPr>
              <w:jc w:val="both"/>
              <w:rPr>
                <w:rFonts w:ascii="Arial" w:hAnsi="Arial" w:cs="Arial"/>
                <w:sz w:val="20"/>
                <w:szCs w:val="20"/>
              </w:rPr>
            </w:pPr>
            <w:r>
              <w:rPr>
                <w:rFonts w:ascii="Arial" w:hAnsi="Arial" w:cs="Arial"/>
                <w:sz w:val="20"/>
                <w:szCs w:val="20"/>
              </w:rPr>
              <w:t>-</w:t>
            </w:r>
            <w:r w:rsidRPr="00A86006">
              <w:rPr>
                <w:rFonts w:ascii="Arial" w:hAnsi="Arial" w:cs="Arial"/>
                <w:sz w:val="20"/>
                <w:szCs w:val="20"/>
              </w:rPr>
              <w:t xml:space="preserve">Monitoring raspoloživih količina vode ( protok i vodostaj) na potoku </w:t>
            </w:r>
            <w:proofErr w:type="spellStart"/>
            <w:r w:rsidRPr="00A86006">
              <w:rPr>
                <w:rFonts w:ascii="Arial" w:hAnsi="Arial" w:cs="Arial"/>
                <w:sz w:val="20"/>
                <w:szCs w:val="20"/>
              </w:rPr>
              <w:t>Ludinica</w:t>
            </w:r>
            <w:proofErr w:type="spellEnd"/>
            <w:r w:rsidRPr="00A86006">
              <w:rPr>
                <w:rFonts w:ascii="Arial" w:hAnsi="Arial" w:cs="Arial"/>
                <w:sz w:val="20"/>
                <w:szCs w:val="20"/>
              </w:rPr>
              <w:t xml:space="preserve"> za potrebe projektiranja Sustava javnog navodnjavanja Velika Ludina,</w:t>
            </w:r>
          </w:p>
          <w:p w14:paraId="575043BD" w14:textId="77777777" w:rsidR="00221ED3" w:rsidRDefault="00A86006" w:rsidP="00A86006">
            <w:pPr>
              <w:jc w:val="both"/>
              <w:rPr>
                <w:rFonts w:ascii="Arial" w:hAnsi="Arial" w:cs="Arial"/>
                <w:sz w:val="20"/>
                <w:szCs w:val="20"/>
              </w:rPr>
            </w:pPr>
            <w:r>
              <w:rPr>
                <w:rFonts w:ascii="Arial" w:hAnsi="Arial" w:cs="Arial"/>
                <w:sz w:val="20"/>
                <w:szCs w:val="20"/>
              </w:rPr>
              <w:t>-</w:t>
            </w:r>
            <w:r w:rsidRPr="00A86006">
              <w:rPr>
                <w:rFonts w:ascii="Arial" w:hAnsi="Arial" w:cs="Arial"/>
                <w:sz w:val="20"/>
                <w:szCs w:val="20"/>
              </w:rPr>
              <w:t>Rješavanje imovinsko pravnih odnosa kroz plaćanje troškova sudskih vještaka za procjenu vrijednosti i otkup zemljišta za buduću akumulaciju i branu.</w:t>
            </w:r>
          </w:p>
          <w:p w14:paraId="7B2DA836" w14:textId="2F451D84" w:rsidR="00500CE1" w:rsidRDefault="00500CE1" w:rsidP="00E46FE2">
            <w:pPr>
              <w:jc w:val="both"/>
              <w:rPr>
                <w:rFonts w:ascii="Arial" w:hAnsi="Arial" w:cs="Arial"/>
                <w:sz w:val="20"/>
                <w:szCs w:val="20"/>
              </w:rPr>
            </w:pPr>
            <w:r>
              <w:rPr>
                <w:rFonts w:ascii="Arial" w:hAnsi="Arial" w:cs="Arial"/>
                <w:sz w:val="20"/>
                <w:szCs w:val="20"/>
              </w:rPr>
              <w:t xml:space="preserve">Pozicija 2550-01 -Intelektualne i osobne usluge - u II izmjenama i dopunama proračuna planirana sredstva se smanjuju s </w:t>
            </w:r>
            <w:r w:rsidR="002D1DF1">
              <w:rPr>
                <w:rFonts w:ascii="Arial" w:hAnsi="Arial" w:cs="Arial"/>
                <w:sz w:val="20"/>
                <w:szCs w:val="20"/>
              </w:rPr>
              <w:t>75</w:t>
            </w:r>
            <w:r>
              <w:rPr>
                <w:rFonts w:ascii="Arial" w:hAnsi="Arial" w:cs="Arial"/>
                <w:sz w:val="20"/>
                <w:szCs w:val="20"/>
              </w:rPr>
              <w:t xml:space="preserve">.000,00 kuna na </w:t>
            </w:r>
            <w:r w:rsidR="00953EE4">
              <w:rPr>
                <w:rFonts w:ascii="Arial" w:hAnsi="Arial" w:cs="Arial"/>
                <w:sz w:val="20"/>
                <w:szCs w:val="20"/>
              </w:rPr>
              <w:t>4</w:t>
            </w:r>
            <w:r>
              <w:rPr>
                <w:rFonts w:ascii="Arial" w:hAnsi="Arial" w:cs="Arial"/>
                <w:sz w:val="20"/>
                <w:szCs w:val="20"/>
              </w:rPr>
              <w:t xml:space="preserve">0.000,00 kuna s obzirom na broj pristiglih računa na ime troškova sudskih vještaka za procjenu </w:t>
            </w:r>
            <w:r>
              <w:rPr>
                <w:rFonts w:ascii="Arial" w:hAnsi="Arial" w:cs="Arial"/>
                <w:sz w:val="20"/>
                <w:szCs w:val="20"/>
              </w:rPr>
              <w:lastRenderedPageBreak/>
              <w:t>vrijednosti poljoprivrednog zemljišta.</w:t>
            </w:r>
          </w:p>
          <w:p w14:paraId="2C0FF610" w14:textId="77777777" w:rsidR="00A86006" w:rsidRDefault="00A86006" w:rsidP="00E46FE2">
            <w:pPr>
              <w:jc w:val="both"/>
              <w:rPr>
                <w:rFonts w:ascii="Arial" w:hAnsi="Arial" w:cs="Arial"/>
                <w:sz w:val="20"/>
                <w:szCs w:val="20"/>
              </w:rPr>
            </w:pPr>
            <w:r w:rsidRPr="00A86006">
              <w:rPr>
                <w:rFonts w:ascii="Arial" w:hAnsi="Arial" w:cs="Arial"/>
                <w:sz w:val="20"/>
                <w:szCs w:val="20"/>
              </w:rPr>
              <w:t>S obzirom da u 2022. godini nije planiran otkup zemljišta za buduću akumulaciju i branu, iznos sredstava na poziciji R2551-02 Otkup zemljišta – sustav navodn</w:t>
            </w:r>
            <w:r w:rsidR="00E46FE2">
              <w:rPr>
                <w:rFonts w:ascii="Arial" w:hAnsi="Arial" w:cs="Arial"/>
                <w:sz w:val="20"/>
                <w:szCs w:val="20"/>
              </w:rPr>
              <w:t>javanja je sveden</w:t>
            </w:r>
            <w:r w:rsidR="00B82725">
              <w:rPr>
                <w:rFonts w:ascii="Arial" w:hAnsi="Arial" w:cs="Arial"/>
                <w:sz w:val="20"/>
                <w:szCs w:val="20"/>
              </w:rPr>
              <w:t xml:space="preserve"> sa 100.000,00 kuna</w:t>
            </w:r>
            <w:r w:rsidR="00E46FE2">
              <w:rPr>
                <w:rFonts w:ascii="Arial" w:hAnsi="Arial" w:cs="Arial"/>
                <w:sz w:val="20"/>
                <w:szCs w:val="20"/>
              </w:rPr>
              <w:t xml:space="preserve"> na 0,00 kuna.</w:t>
            </w:r>
          </w:p>
          <w:p w14:paraId="1824AA5F" w14:textId="0E9C31F2" w:rsidR="00953EE4" w:rsidRPr="00A86006" w:rsidRDefault="00953EE4" w:rsidP="00E46FE2">
            <w:pPr>
              <w:jc w:val="both"/>
              <w:rPr>
                <w:rFonts w:ascii="Arial" w:hAnsi="Arial" w:cs="Arial"/>
                <w:sz w:val="20"/>
                <w:szCs w:val="20"/>
              </w:rPr>
            </w:pPr>
            <w:r>
              <w:rPr>
                <w:rFonts w:ascii="Arial" w:hAnsi="Arial" w:cs="Arial"/>
                <w:sz w:val="20"/>
                <w:szCs w:val="20"/>
              </w:rPr>
              <w:t>Na poziciji 2551-</w:t>
            </w:r>
            <w:r w:rsidR="008E55AD">
              <w:rPr>
                <w:rFonts w:ascii="Arial" w:hAnsi="Arial" w:cs="Arial"/>
                <w:sz w:val="20"/>
                <w:szCs w:val="20"/>
              </w:rPr>
              <w:t xml:space="preserve">03 Intelektualne i osobne usluge iznos se mijenja sa 100.000,00 kuna na 45.000,00 kuna iz razloga što je od prodaje dionica u 2022. g </w:t>
            </w:r>
            <w:proofErr w:type="spellStart"/>
            <w:r w:rsidR="008E55AD">
              <w:rPr>
                <w:rFonts w:ascii="Arial" w:hAnsi="Arial" w:cs="Arial"/>
                <w:sz w:val="20"/>
                <w:szCs w:val="20"/>
              </w:rPr>
              <w:t>uprihodovan</w:t>
            </w:r>
            <w:proofErr w:type="spellEnd"/>
            <w:r w:rsidR="008E55AD">
              <w:rPr>
                <w:rFonts w:ascii="Arial" w:hAnsi="Arial" w:cs="Arial"/>
                <w:sz w:val="20"/>
                <w:szCs w:val="20"/>
              </w:rPr>
              <w:t xml:space="preserve"> iznos od 45.000,00 kuna</w:t>
            </w:r>
            <w:r w:rsidR="002D1DF1">
              <w:rPr>
                <w:rFonts w:ascii="Arial" w:hAnsi="Arial" w:cs="Arial"/>
                <w:sz w:val="20"/>
                <w:szCs w:val="20"/>
              </w:rPr>
              <w:t xml:space="preserve"> (manji od očekivanog)</w:t>
            </w:r>
            <w:r w:rsidR="008E55AD">
              <w:rPr>
                <w:rFonts w:ascii="Arial" w:hAnsi="Arial" w:cs="Arial"/>
                <w:sz w:val="20"/>
                <w:szCs w:val="20"/>
              </w:rPr>
              <w:t xml:space="preserve"> koji se odnosi na ovaj UO</w:t>
            </w:r>
            <w:r w:rsidR="002D1DF1">
              <w:rPr>
                <w:rFonts w:ascii="Arial" w:hAnsi="Arial" w:cs="Arial"/>
                <w:sz w:val="20"/>
                <w:szCs w:val="20"/>
              </w:rPr>
              <w:t>.</w:t>
            </w:r>
          </w:p>
        </w:tc>
      </w:tr>
      <w:tr w:rsidR="00015B36" w:rsidRPr="00333816" w14:paraId="3A07F5DF" w14:textId="77777777" w:rsidTr="00092531">
        <w:trPr>
          <w:trHeight w:val="909"/>
        </w:trPr>
        <w:tc>
          <w:tcPr>
            <w:tcW w:w="1850" w:type="dxa"/>
            <w:tcBorders>
              <w:top w:val="single" w:sz="4" w:space="0" w:color="auto"/>
              <w:left w:val="single" w:sz="4" w:space="0" w:color="auto"/>
              <w:bottom w:val="single" w:sz="4" w:space="0" w:color="auto"/>
              <w:right w:val="single" w:sz="4" w:space="0" w:color="auto"/>
            </w:tcBorders>
            <w:shd w:val="clear" w:color="auto" w:fill="E7E6E6" w:themeFill="background2"/>
          </w:tcPr>
          <w:p w14:paraId="16D41A8D" w14:textId="77777777" w:rsidR="0087131D" w:rsidRPr="00092531" w:rsidRDefault="0087131D" w:rsidP="0087131D">
            <w:pPr>
              <w:keepNext/>
              <w:widowControl/>
              <w:suppressAutoHyphens w:val="0"/>
              <w:jc w:val="center"/>
              <w:rPr>
                <w:rFonts w:ascii="Arial" w:eastAsia="Times New Roman" w:hAnsi="Arial" w:cs="Arial"/>
                <w:b/>
                <w:bCs/>
                <w:sz w:val="20"/>
                <w:szCs w:val="20"/>
                <w:lang w:eastAsia="ar-SA" w:bidi="ar-SA"/>
              </w:rPr>
            </w:pPr>
          </w:p>
          <w:p w14:paraId="620B504A" w14:textId="13EDAB14" w:rsidR="0087131D" w:rsidRPr="00092531" w:rsidRDefault="00092531" w:rsidP="0087131D">
            <w:pPr>
              <w:keepNext/>
              <w:widowControl/>
              <w:suppressAutoHyphens w:val="0"/>
              <w:jc w:val="center"/>
              <w:rPr>
                <w:rFonts w:ascii="Arial" w:eastAsia="Times New Roman" w:hAnsi="Arial" w:cs="Arial"/>
                <w:b/>
                <w:bCs/>
                <w:sz w:val="20"/>
                <w:szCs w:val="20"/>
                <w:lang w:eastAsia="ar-SA" w:bidi="ar-SA"/>
              </w:rPr>
            </w:pPr>
            <w:r w:rsidRPr="00092531">
              <w:rPr>
                <w:rFonts w:ascii="Arial" w:eastAsia="Times New Roman" w:hAnsi="Arial" w:cs="Arial"/>
                <w:b/>
                <w:bCs/>
                <w:sz w:val="20"/>
                <w:szCs w:val="20"/>
                <w:lang w:eastAsia="ar-SA" w:bidi="ar-SA"/>
              </w:rPr>
              <w:t>KAPITALNI PROJEKT K10001</w:t>
            </w:r>
            <w:r w:rsidR="0087131D" w:rsidRPr="00092531">
              <w:rPr>
                <w:rFonts w:ascii="Arial" w:eastAsia="Times New Roman" w:hAnsi="Arial" w:cs="Arial"/>
                <w:b/>
                <w:bCs/>
                <w:sz w:val="20"/>
                <w:szCs w:val="20"/>
                <w:lang w:eastAsia="ar-SA" w:bidi="ar-SA"/>
              </w:rPr>
              <w:tab/>
            </w:r>
          </w:p>
          <w:p w14:paraId="29B6BBD2" w14:textId="582BD5CA" w:rsidR="00015B36" w:rsidRPr="00092531" w:rsidRDefault="00015B36" w:rsidP="0087131D">
            <w:pPr>
              <w:keepNext/>
              <w:widowControl/>
              <w:suppressAutoHyphens w:val="0"/>
              <w:jc w:val="center"/>
              <w:rPr>
                <w:rFonts w:ascii="Arial" w:eastAsia="Times New Roman" w:hAnsi="Arial" w:cs="Arial"/>
                <w:b/>
                <w:bCs/>
                <w:sz w:val="20"/>
                <w:szCs w:val="20"/>
                <w:lang w:eastAsia="ar-SA" w:bidi="ar-SA"/>
              </w:rPr>
            </w:pPr>
          </w:p>
        </w:tc>
        <w:tc>
          <w:tcPr>
            <w:tcW w:w="7212" w:type="dxa"/>
            <w:tcBorders>
              <w:top w:val="single" w:sz="2" w:space="0" w:color="auto"/>
              <w:left w:val="single" w:sz="2" w:space="0" w:color="auto"/>
              <w:bottom w:val="single" w:sz="2" w:space="0" w:color="auto"/>
              <w:right w:val="single" w:sz="2" w:space="0" w:color="auto"/>
            </w:tcBorders>
            <w:shd w:val="clear" w:color="auto" w:fill="E7E6E6" w:themeFill="background2"/>
          </w:tcPr>
          <w:p w14:paraId="5B3AFCAB" w14:textId="77777777" w:rsidR="00B84FC1" w:rsidRDefault="00B84FC1" w:rsidP="00092531">
            <w:pPr>
              <w:jc w:val="center"/>
              <w:rPr>
                <w:rFonts w:ascii="Arial" w:hAnsi="Arial" w:cs="Arial"/>
                <w:b/>
                <w:sz w:val="20"/>
                <w:szCs w:val="20"/>
              </w:rPr>
            </w:pPr>
          </w:p>
          <w:p w14:paraId="5B570FAA" w14:textId="619639F9" w:rsidR="00015B36" w:rsidRDefault="0087131D" w:rsidP="00092531">
            <w:pPr>
              <w:jc w:val="center"/>
              <w:rPr>
                <w:rFonts w:ascii="Arial" w:hAnsi="Arial" w:cs="Arial"/>
                <w:b/>
                <w:sz w:val="20"/>
                <w:szCs w:val="20"/>
              </w:rPr>
            </w:pPr>
            <w:r w:rsidRPr="00092531">
              <w:rPr>
                <w:rFonts w:ascii="Arial" w:hAnsi="Arial" w:cs="Arial"/>
                <w:b/>
                <w:sz w:val="20"/>
                <w:szCs w:val="20"/>
              </w:rPr>
              <w:t>Ulaganje u objekte – potres</w:t>
            </w:r>
          </w:p>
          <w:p w14:paraId="625034D7" w14:textId="327B760E" w:rsidR="00092531" w:rsidRDefault="00092531" w:rsidP="00092531">
            <w:pPr>
              <w:jc w:val="center"/>
              <w:rPr>
                <w:rFonts w:ascii="Arial" w:hAnsi="Arial" w:cs="Arial"/>
                <w:b/>
                <w:sz w:val="20"/>
                <w:szCs w:val="20"/>
              </w:rPr>
            </w:pPr>
            <w:r>
              <w:rPr>
                <w:rFonts w:ascii="Arial" w:hAnsi="Arial" w:cs="Arial"/>
                <w:b/>
                <w:sz w:val="20"/>
                <w:szCs w:val="20"/>
              </w:rPr>
              <w:t>40.000.000,00 kuna</w:t>
            </w:r>
          </w:p>
          <w:p w14:paraId="4E7D4454" w14:textId="5F6F20AF" w:rsidR="00092531" w:rsidRPr="00092531" w:rsidRDefault="00092531" w:rsidP="00092531">
            <w:pPr>
              <w:rPr>
                <w:rFonts w:ascii="Arial" w:hAnsi="Arial" w:cs="Arial"/>
                <w:sz w:val="20"/>
                <w:szCs w:val="20"/>
              </w:rPr>
            </w:pPr>
          </w:p>
        </w:tc>
      </w:tr>
      <w:tr w:rsidR="00015B36" w:rsidRPr="00333816" w14:paraId="436E1B23" w14:textId="77777777" w:rsidTr="00F70FD1">
        <w:tc>
          <w:tcPr>
            <w:tcW w:w="1850" w:type="dxa"/>
            <w:tcBorders>
              <w:top w:val="single" w:sz="4" w:space="0" w:color="auto"/>
              <w:left w:val="single" w:sz="4" w:space="0" w:color="auto"/>
              <w:bottom w:val="single" w:sz="4" w:space="0" w:color="auto"/>
              <w:right w:val="single" w:sz="4" w:space="0" w:color="auto"/>
            </w:tcBorders>
          </w:tcPr>
          <w:p w14:paraId="3BA3C920" w14:textId="323E0C29" w:rsidR="00015B36" w:rsidRPr="00A86006" w:rsidRDefault="0087131D" w:rsidP="00A86006">
            <w:pPr>
              <w:keepNext/>
              <w:widowControl/>
              <w:suppressAutoHyphens w:val="0"/>
              <w:jc w:val="center"/>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POZICIJA</w:t>
            </w:r>
          </w:p>
        </w:tc>
        <w:tc>
          <w:tcPr>
            <w:tcW w:w="7212" w:type="dxa"/>
            <w:tcBorders>
              <w:top w:val="single" w:sz="2" w:space="0" w:color="auto"/>
              <w:left w:val="single" w:sz="2" w:space="0" w:color="auto"/>
              <w:bottom w:val="single" w:sz="2" w:space="0" w:color="auto"/>
              <w:right w:val="single" w:sz="2" w:space="0" w:color="auto"/>
            </w:tcBorders>
          </w:tcPr>
          <w:p w14:paraId="2C0161EC" w14:textId="77777777" w:rsidR="00015B36" w:rsidRDefault="0087131D" w:rsidP="0087131D">
            <w:pPr>
              <w:jc w:val="center"/>
              <w:rPr>
                <w:rFonts w:ascii="Arial" w:hAnsi="Arial" w:cs="Arial"/>
                <w:sz w:val="20"/>
                <w:szCs w:val="20"/>
              </w:rPr>
            </w:pPr>
            <w:r>
              <w:rPr>
                <w:rFonts w:ascii="Arial" w:hAnsi="Arial" w:cs="Arial"/>
                <w:sz w:val="20"/>
                <w:szCs w:val="20"/>
              </w:rPr>
              <w:t>4661 Obnova vatrogasnih domova</w:t>
            </w:r>
          </w:p>
          <w:p w14:paraId="15679FE7" w14:textId="6AE8A82E" w:rsidR="0087131D" w:rsidRPr="0087131D" w:rsidRDefault="00054569" w:rsidP="0087131D">
            <w:pPr>
              <w:jc w:val="center"/>
              <w:rPr>
                <w:rFonts w:ascii="Arial" w:hAnsi="Arial" w:cs="Arial"/>
                <w:b/>
                <w:sz w:val="20"/>
                <w:szCs w:val="20"/>
              </w:rPr>
            </w:pPr>
            <w:r>
              <w:rPr>
                <w:rFonts w:ascii="Arial" w:hAnsi="Arial" w:cs="Arial"/>
                <w:b/>
                <w:sz w:val="20"/>
                <w:szCs w:val="20"/>
              </w:rPr>
              <w:t xml:space="preserve">40.000.000,00 </w:t>
            </w:r>
            <w:r w:rsidR="0087131D" w:rsidRPr="0087131D">
              <w:rPr>
                <w:rFonts w:ascii="Arial" w:hAnsi="Arial" w:cs="Arial"/>
                <w:b/>
                <w:sz w:val="20"/>
                <w:szCs w:val="20"/>
              </w:rPr>
              <w:t>kuna</w:t>
            </w:r>
          </w:p>
        </w:tc>
      </w:tr>
      <w:tr w:rsidR="0087131D" w:rsidRPr="00333816" w14:paraId="051EFD72" w14:textId="77777777" w:rsidTr="00F70FD1">
        <w:tc>
          <w:tcPr>
            <w:tcW w:w="1850" w:type="dxa"/>
            <w:tcBorders>
              <w:top w:val="single" w:sz="4" w:space="0" w:color="auto"/>
              <w:left w:val="single" w:sz="4" w:space="0" w:color="auto"/>
              <w:bottom w:val="single" w:sz="4" w:space="0" w:color="auto"/>
              <w:right w:val="single" w:sz="4" w:space="0" w:color="auto"/>
            </w:tcBorders>
          </w:tcPr>
          <w:p w14:paraId="7CE313DB"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5B55BBE5" w14:textId="2E7DABE0" w:rsidR="0087131D" w:rsidRPr="00A86006" w:rsidRDefault="0087131D" w:rsidP="0087131D">
            <w:pPr>
              <w:keepNext/>
              <w:widowControl/>
              <w:suppressAutoHyphens w:val="0"/>
              <w:jc w:val="center"/>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CILJ PROGRAMA:</w:t>
            </w:r>
          </w:p>
        </w:tc>
        <w:tc>
          <w:tcPr>
            <w:tcW w:w="7212" w:type="dxa"/>
            <w:tcBorders>
              <w:top w:val="single" w:sz="2" w:space="0" w:color="auto"/>
              <w:left w:val="single" w:sz="2" w:space="0" w:color="auto"/>
              <w:bottom w:val="single" w:sz="2" w:space="0" w:color="auto"/>
              <w:right w:val="single" w:sz="2" w:space="0" w:color="auto"/>
            </w:tcBorders>
          </w:tcPr>
          <w:p w14:paraId="03162F3E" w14:textId="7E048F5D" w:rsidR="0087131D" w:rsidRPr="00A86006" w:rsidRDefault="0087131D" w:rsidP="0087131D">
            <w:pPr>
              <w:jc w:val="both"/>
              <w:rPr>
                <w:rFonts w:ascii="Arial" w:hAnsi="Arial" w:cs="Arial"/>
                <w:sz w:val="20"/>
                <w:szCs w:val="20"/>
              </w:rPr>
            </w:pPr>
            <w:r w:rsidRPr="0087131D">
              <w:rPr>
                <w:rFonts w:ascii="Arial" w:hAnsi="Arial" w:cs="Arial"/>
                <w:sz w:val="20"/>
                <w:szCs w:val="20"/>
              </w:rPr>
              <w:t>Obnova objekata javnih vatrogasnih postrojbi i dobrovoljnih vatrogasnih društava strad</w:t>
            </w:r>
            <w:r w:rsidR="000264B6">
              <w:rPr>
                <w:rFonts w:ascii="Arial" w:hAnsi="Arial" w:cs="Arial"/>
                <w:sz w:val="20"/>
                <w:szCs w:val="20"/>
              </w:rPr>
              <w:t>alih u potresu na području SMŽ.</w:t>
            </w:r>
          </w:p>
        </w:tc>
      </w:tr>
      <w:tr w:rsidR="0087131D" w:rsidRPr="00333816" w14:paraId="2906291E" w14:textId="77777777" w:rsidTr="00F70FD1">
        <w:tc>
          <w:tcPr>
            <w:tcW w:w="1850" w:type="dxa"/>
            <w:tcBorders>
              <w:top w:val="single" w:sz="4" w:space="0" w:color="auto"/>
              <w:left w:val="single" w:sz="4" w:space="0" w:color="auto"/>
              <w:bottom w:val="single" w:sz="4" w:space="0" w:color="auto"/>
              <w:right w:val="single" w:sz="4" w:space="0" w:color="auto"/>
            </w:tcBorders>
          </w:tcPr>
          <w:p w14:paraId="263778D5"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10AC4789" w14:textId="39234FA8" w:rsidR="0087131D" w:rsidRPr="00A86006" w:rsidRDefault="0087131D" w:rsidP="0087131D">
            <w:pPr>
              <w:keepNext/>
              <w:widowControl/>
              <w:suppressAutoHyphens w:val="0"/>
              <w:jc w:val="center"/>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OBRAZLOŽENJE PROGRAMA:</w:t>
            </w:r>
          </w:p>
        </w:tc>
        <w:tc>
          <w:tcPr>
            <w:tcW w:w="7212" w:type="dxa"/>
            <w:tcBorders>
              <w:top w:val="single" w:sz="2" w:space="0" w:color="auto"/>
              <w:left w:val="single" w:sz="2" w:space="0" w:color="auto"/>
              <w:bottom w:val="single" w:sz="2" w:space="0" w:color="auto"/>
              <w:right w:val="single" w:sz="2" w:space="0" w:color="auto"/>
            </w:tcBorders>
          </w:tcPr>
          <w:p w14:paraId="36C10116" w14:textId="1ED0327F" w:rsidR="0095477B" w:rsidRPr="0095477B" w:rsidRDefault="0095477B" w:rsidP="0095477B">
            <w:pPr>
              <w:jc w:val="both"/>
              <w:rPr>
                <w:rFonts w:ascii="Arial" w:hAnsi="Arial" w:cs="Arial"/>
                <w:sz w:val="20"/>
                <w:szCs w:val="20"/>
              </w:rPr>
            </w:pPr>
            <w:r w:rsidRPr="0095477B">
              <w:rPr>
                <w:rFonts w:ascii="Arial" w:hAnsi="Arial" w:cs="Arial"/>
                <w:sz w:val="20"/>
                <w:szCs w:val="20"/>
              </w:rPr>
              <w:t>Program će se realizirati putem Javnog poziva Sisačko-moslavačke županije za provedbu kojeg je  osigurano ukupno 40.</w:t>
            </w:r>
            <w:r w:rsidR="000C645E">
              <w:rPr>
                <w:rFonts w:ascii="Arial" w:hAnsi="Arial" w:cs="Arial"/>
                <w:sz w:val="20"/>
                <w:szCs w:val="20"/>
              </w:rPr>
              <w:t>000,000 kn  (5.308.912, 33 EUR) temeljem Ugovora o dodjeli sredstava za pomoć Sisačko-moslavačkoj županiji zaključenog između Ministarstva prostornog uređenja, graditeljstva i državne imovine i Sisačko-moslavačke županije.</w:t>
            </w:r>
          </w:p>
          <w:p w14:paraId="50E11C79" w14:textId="0F605BC0" w:rsidR="0095477B" w:rsidRPr="0095477B" w:rsidRDefault="0095477B" w:rsidP="0095477B">
            <w:pPr>
              <w:jc w:val="both"/>
              <w:rPr>
                <w:rFonts w:ascii="Arial" w:hAnsi="Arial" w:cs="Arial"/>
                <w:sz w:val="20"/>
                <w:szCs w:val="20"/>
              </w:rPr>
            </w:pPr>
          </w:p>
          <w:p w14:paraId="3C411D19" w14:textId="5B9B3DAD" w:rsidR="0087131D" w:rsidRPr="00A86006" w:rsidRDefault="0095477B" w:rsidP="0095477B">
            <w:pPr>
              <w:jc w:val="both"/>
              <w:rPr>
                <w:rFonts w:ascii="Arial" w:hAnsi="Arial" w:cs="Arial"/>
                <w:sz w:val="20"/>
                <w:szCs w:val="20"/>
              </w:rPr>
            </w:pPr>
            <w:r w:rsidRPr="0095477B">
              <w:rPr>
                <w:rFonts w:ascii="Arial" w:hAnsi="Arial" w:cs="Arial"/>
                <w:sz w:val="20"/>
                <w:szCs w:val="20"/>
              </w:rPr>
              <w:t>Obnovom objekata javnih vatrogasnih postrojbi i dobrovoljnih vatrogasnih društava koji su stradali u potresu na području Sisačko-moslavačke županije pri</w:t>
            </w:r>
            <w:r w:rsidR="000C645E">
              <w:rPr>
                <w:rFonts w:ascii="Arial" w:hAnsi="Arial" w:cs="Arial"/>
                <w:sz w:val="20"/>
                <w:szCs w:val="20"/>
              </w:rPr>
              <w:t xml:space="preserve">donijeti će kvalitetnijem </w:t>
            </w:r>
            <w:r w:rsidRPr="0095477B">
              <w:rPr>
                <w:rFonts w:ascii="Arial" w:hAnsi="Arial" w:cs="Arial"/>
                <w:sz w:val="20"/>
                <w:szCs w:val="20"/>
              </w:rPr>
              <w:t>funkcioniranju ovih žurnih službi u kriznim situacijama u kojima djeluju</w:t>
            </w:r>
            <w:r w:rsidR="00D0492C">
              <w:rPr>
                <w:rFonts w:ascii="Arial" w:hAnsi="Arial" w:cs="Arial"/>
                <w:sz w:val="20"/>
                <w:szCs w:val="20"/>
              </w:rPr>
              <w:t>. Iz tog razloga je otvorena nova pozicija 4661 Obnova vatrogasnih domova u iznosu od 40.000.000,00 kuna.</w:t>
            </w:r>
          </w:p>
        </w:tc>
      </w:tr>
      <w:tr w:rsidR="0087131D" w:rsidRPr="00C078A6" w14:paraId="481607A5" w14:textId="77777777" w:rsidTr="00A86006">
        <w:tc>
          <w:tcPr>
            <w:tcW w:w="1850" w:type="dxa"/>
            <w:tcBorders>
              <w:top w:val="single" w:sz="4" w:space="0" w:color="auto"/>
              <w:left w:val="single" w:sz="4" w:space="0" w:color="auto"/>
              <w:bottom w:val="single" w:sz="4" w:space="0" w:color="auto"/>
              <w:right w:val="single" w:sz="4" w:space="0" w:color="auto"/>
            </w:tcBorders>
            <w:shd w:val="clear" w:color="auto" w:fill="E7E6E6" w:themeFill="background2"/>
          </w:tcPr>
          <w:p w14:paraId="1EA24A27" w14:textId="3B3EDE2F"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NAZIV PROGRAMA:</w:t>
            </w:r>
          </w:p>
        </w:tc>
        <w:tc>
          <w:tcPr>
            <w:tcW w:w="7212" w:type="dxa"/>
            <w:tcBorders>
              <w:top w:val="single" w:sz="2" w:space="0" w:color="auto"/>
              <w:left w:val="single" w:sz="2" w:space="0" w:color="auto"/>
              <w:bottom w:val="single" w:sz="2" w:space="0" w:color="auto"/>
              <w:right w:val="single" w:sz="2" w:space="0" w:color="auto"/>
            </w:tcBorders>
            <w:shd w:val="clear" w:color="auto" w:fill="E7E6E6" w:themeFill="background2"/>
          </w:tcPr>
          <w:p w14:paraId="5D7E13B4" w14:textId="77777777" w:rsidR="0087131D" w:rsidRDefault="0087131D" w:rsidP="0087131D">
            <w:pPr>
              <w:jc w:val="center"/>
              <w:rPr>
                <w:rFonts w:ascii="Arial" w:hAnsi="Arial" w:cs="Arial"/>
                <w:b/>
                <w:sz w:val="20"/>
                <w:szCs w:val="20"/>
              </w:rPr>
            </w:pPr>
            <w:r>
              <w:rPr>
                <w:rFonts w:ascii="Arial" w:hAnsi="Arial" w:cs="Arial"/>
                <w:b/>
                <w:sz w:val="20"/>
                <w:szCs w:val="20"/>
              </w:rPr>
              <w:t>Razvoj slatkovodnog ribarstva</w:t>
            </w:r>
          </w:p>
          <w:p w14:paraId="53037E6D" w14:textId="134FB908" w:rsidR="0087131D" w:rsidRPr="00C078A6" w:rsidRDefault="0087131D" w:rsidP="0087131D">
            <w:pPr>
              <w:jc w:val="center"/>
              <w:rPr>
                <w:rFonts w:ascii="Arial" w:hAnsi="Arial" w:cs="Arial"/>
                <w:b/>
                <w:sz w:val="20"/>
                <w:szCs w:val="20"/>
              </w:rPr>
            </w:pPr>
            <w:r>
              <w:rPr>
                <w:rFonts w:ascii="Arial" w:hAnsi="Arial" w:cs="Arial"/>
                <w:b/>
                <w:sz w:val="20"/>
                <w:szCs w:val="20"/>
              </w:rPr>
              <w:t>5.000,00 kuna</w:t>
            </w:r>
          </w:p>
        </w:tc>
      </w:tr>
      <w:tr w:rsidR="0087131D" w:rsidRPr="00C078A6" w14:paraId="0D6ACCE2" w14:textId="77777777" w:rsidTr="00F70FD1">
        <w:tc>
          <w:tcPr>
            <w:tcW w:w="1850" w:type="dxa"/>
            <w:tcBorders>
              <w:top w:val="single" w:sz="4" w:space="0" w:color="auto"/>
              <w:left w:val="single" w:sz="4" w:space="0" w:color="auto"/>
              <w:bottom w:val="single" w:sz="4" w:space="0" w:color="auto"/>
              <w:right w:val="single" w:sz="4" w:space="0" w:color="auto"/>
            </w:tcBorders>
          </w:tcPr>
          <w:p w14:paraId="75DE7555"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2B2C651F" w14:textId="724829EC"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tc>
        <w:tc>
          <w:tcPr>
            <w:tcW w:w="7212" w:type="dxa"/>
            <w:tcBorders>
              <w:top w:val="single" w:sz="2" w:space="0" w:color="auto"/>
              <w:left w:val="single" w:sz="2" w:space="0" w:color="auto"/>
              <w:bottom w:val="single" w:sz="2" w:space="0" w:color="auto"/>
              <w:right w:val="single" w:sz="2" w:space="0" w:color="auto"/>
            </w:tcBorders>
          </w:tcPr>
          <w:p w14:paraId="3CF49133" w14:textId="77777777" w:rsidR="0087131D" w:rsidRDefault="0087131D" w:rsidP="0087131D">
            <w:pPr>
              <w:jc w:val="center"/>
              <w:rPr>
                <w:rFonts w:ascii="Arial" w:hAnsi="Arial" w:cs="Arial"/>
                <w:sz w:val="20"/>
                <w:szCs w:val="20"/>
              </w:rPr>
            </w:pPr>
            <w:r>
              <w:rPr>
                <w:rFonts w:ascii="Arial" w:hAnsi="Arial" w:cs="Arial"/>
                <w:sz w:val="20"/>
                <w:szCs w:val="20"/>
              </w:rPr>
              <w:t xml:space="preserve">Subvencija korisnicima povlastica ribolovne zone na području </w:t>
            </w:r>
          </w:p>
          <w:p w14:paraId="61301A38" w14:textId="4DB215D1" w:rsidR="0087131D" w:rsidRPr="0072288E" w:rsidRDefault="0087131D" w:rsidP="0087131D">
            <w:pPr>
              <w:jc w:val="center"/>
              <w:rPr>
                <w:rFonts w:ascii="Arial" w:hAnsi="Arial" w:cs="Arial"/>
                <w:sz w:val="20"/>
                <w:szCs w:val="20"/>
              </w:rPr>
            </w:pPr>
            <w:r>
              <w:rPr>
                <w:rFonts w:ascii="Arial" w:hAnsi="Arial" w:cs="Arial"/>
                <w:sz w:val="20"/>
                <w:szCs w:val="20"/>
              </w:rPr>
              <w:t xml:space="preserve">SMŽ S1-A i S1-B </w:t>
            </w:r>
          </w:p>
        </w:tc>
      </w:tr>
      <w:tr w:rsidR="0087131D" w:rsidRPr="00C078A6" w14:paraId="15BBB991" w14:textId="77777777" w:rsidTr="00F70FD1">
        <w:tc>
          <w:tcPr>
            <w:tcW w:w="1850" w:type="dxa"/>
            <w:tcBorders>
              <w:top w:val="single" w:sz="4" w:space="0" w:color="auto"/>
              <w:left w:val="single" w:sz="4" w:space="0" w:color="auto"/>
              <w:bottom w:val="single" w:sz="4" w:space="0" w:color="auto"/>
              <w:right w:val="single" w:sz="4" w:space="0" w:color="auto"/>
            </w:tcBorders>
          </w:tcPr>
          <w:p w14:paraId="4B9CCF07" w14:textId="2FD3E966"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POZICIJA:</w:t>
            </w:r>
          </w:p>
        </w:tc>
        <w:tc>
          <w:tcPr>
            <w:tcW w:w="7212" w:type="dxa"/>
            <w:tcBorders>
              <w:top w:val="single" w:sz="2" w:space="0" w:color="auto"/>
              <w:left w:val="single" w:sz="2" w:space="0" w:color="auto"/>
              <w:bottom w:val="single" w:sz="2" w:space="0" w:color="auto"/>
              <w:right w:val="single" w:sz="2" w:space="0" w:color="auto"/>
            </w:tcBorders>
          </w:tcPr>
          <w:p w14:paraId="740A03AC" w14:textId="77777777" w:rsidR="0087131D" w:rsidRDefault="0087131D" w:rsidP="0087131D">
            <w:pPr>
              <w:spacing w:line="256" w:lineRule="auto"/>
              <w:jc w:val="center"/>
              <w:rPr>
                <w:rFonts w:ascii="Arial" w:hAnsi="Arial" w:cs="Arial"/>
                <w:b/>
                <w:sz w:val="20"/>
                <w:szCs w:val="20"/>
              </w:rPr>
            </w:pPr>
            <w:r>
              <w:rPr>
                <w:rFonts w:ascii="Arial" w:hAnsi="Arial" w:cs="Arial"/>
                <w:b/>
                <w:sz w:val="20"/>
                <w:szCs w:val="20"/>
              </w:rPr>
              <w:t>2546-02 Subvencije poljoprivrednicima i obrtnicima</w:t>
            </w:r>
          </w:p>
          <w:p w14:paraId="59BF2A04" w14:textId="00306696" w:rsidR="0087131D" w:rsidRPr="00070041" w:rsidRDefault="0087131D" w:rsidP="0087131D">
            <w:pPr>
              <w:spacing w:line="256" w:lineRule="auto"/>
              <w:jc w:val="center"/>
              <w:rPr>
                <w:rFonts w:ascii="Arial" w:hAnsi="Arial" w:cs="Arial"/>
                <w:b/>
                <w:sz w:val="20"/>
                <w:szCs w:val="20"/>
              </w:rPr>
            </w:pPr>
            <w:r>
              <w:rPr>
                <w:rFonts w:ascii="Arial" w:hAnsi="Arial" w:cs="Arial"/>
                <w:b/>
                <w:sz w:val="20"/>
                <w:szCs w:val="20"/>
              </w:rPr>
              <w:t>5.000,00 kuna</w:t>
            </w:r>
          </w:p>
        </w:tc>
      </w:tr>
      <w:tr w:rsidR="0087131D" w:rsidRPr="00C078A6" w14:paraId="635C1483" w14:textId="77777777" w:rsidTr="00F31DE9">
        <w:tc>
          <w:tcPr>
            <w:tcW w:w="1850" w:type="dxa"/>
            <w:tcBorders>
              <w:top w:val="single" w:sz="4" w:space="0" w:color="auto"/>
              <w:left w:val="single" w:sz="4" w:space="0" w:color="auto"/>
              <w:bottom w:val="single" w:sz="4" w:space="0" w:color="auto"/>
              <w:right w:val="single" w:sz="4" w:space="0" w:color="auto"/>
            </w:tcBorders>
          </w:tcPr>
          <w:p w14:paraId="557D403D"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43FAFAD8" w14:textId="41164797"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CILJ PROGRAMA:</w:t>
            </w:r>
          </w:p>
        </w:tc>
        <w:tc>
          <w:tcPr>
            <w:tcW w:w="7212" w:type="dxa"/>
            <w:tcBorders>
              <w:top w:val="single" w:sz="4" w:space="0" w:color="auto"/>
              <w:left w:val="single" w:sz="4" w:space="0" w:color="auto"/>
              <w:bottom w:val="single" w:sz="4" w:space="0" w:color="auto"/>
              <w:right w:val="single" w:sz="4" w:space="0" w:color="auto"/>
            </w:tcBorders>
          </w:tcPr>
          <w:p w14:paraId="0E7616F9" w14:textId="62D01A44" w:rsidR="0087131D" w:rsidRPr="00C078A6" w:rsidRDefault="0087131D" w:rsidP="0087131D">
            <w:pPr>
              <w:jc w:val="both"/>
              <w:rPr>
                <w:rFonts w:ascii="Arial" w:hAnsi="Arial" w:cs="Arial"/>
                <w:sz w:val="20"/>
                <w:szCs w:val="20"/>
              </w:rPr>
            </w:pPr>
            <w:r w:rsidRPr="00C078A6">
              <w:rPr>
                <w:rFonts w:ascii="Arial" w:hAnsi="Arial" w:cs="Arial"/>
                <w:sz w:val="20"/>
                <w:szCs w:val="20"/>
              </w:rPr>
              <w:t>Sufinanciranje nabave i označavanja ribolovnih alata korisnicima povlastica ribolovnog područja za slatkovodno ribarstvo Sisačko-moslavačke županije ribolovnih zona S1 - A i S1 - B.</w:t>
            </w:r>
          </w:p>
        </w:tc>
      </w:tr>
      <w:tr w:rsidR="0087131D" w:rsidRPr="00C078A6" w14:paraId="1E60C3D6" w14:textId="77777777" w:rsidTr="00F31DE9">
        <w:tc>
          <w:tcPr>
            <w:tcW w:w="1850" w:type="dxa"/>
            <w:tcBorders>
              <w:top w:val="single" w:sz="4" w:space="0" w:color="auto"/>
              <w:left w:val="single" w:sz="4" w:space="0" w:color="auto"/>
              <w:bottom w:val="single" w:sz="4" w:space="0" w:color="auto"/>
              <w:right w:val="single" w:sz="4" w:space="0" w:color="auto"/>
            </w:tcBorders>
          </w:tcPr>
          <w:p w14:paraId="0EC5471F"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60FB5EC4" w14:textId="41462CE1" w:rsidR="0087131D" w:rsidRPr="00C078A6" w:rsidRDefault="0087131D" w:rsidP="0087131D">
            <w:pPr>
              <w:keepNext/>
              <w:widowControl/>
              <w:suppressAutoHyphens w:val="0"/>
              <w:rPr>
                <w:rFonts w:ascii="Arial" w:eastAsia="Times New Roman" w:hAnsi="Arial" w:cs="Arial"/>
                <w:sz w:val="20"/>
                <w:szCs w:val="20"/>
                <w:lang w:eastAsia="ar-SA" w:bidi="ar-SA"/>
              </w:rPr>
            </w:pPr>
            <w:r w:rsidRPr="00C078A6">
              <w:rPr>
                <w:rFonts w:ascii="Arial" w:eastAsia="Times New Roman" w:hAnsi="Arial" w:cs="Arial"/>
                <w:b/>
                <w:bCs/>
                <w:sz w:val="20"/>
                <w:szCs w:val="20"/>
                <w:lang w:eastAsia="ar-SA" w:bidi="ar-SA"/>
              </w:rPr>
              <w:t>OBRAZLOŽENJE PROGRAMA:</w:t>
            </w:r>
          </w:p>
        </w:tc>
        <w:tc>
          <w:tcPr>
            <w:tcW w:w="7212" w:type="dxa"/>
            <w:tcBorders>
              <w:top w:val="single" w:sz="4" w:space="0" w:color="auto"/>
              <w:left w:val="single" w:sz="4" w:space="0" w:color="auto"/>
              <w:bottom w:val="single" w:sz="4" w:space="0" w:color="auto"/>
              <w:right w:val="single" w:sz="4" w:space="0" w:color="auto"/>
            </w:tcBorders>
            <w:vAlign w:val="center"/>
          </w:tcPr>
          <w:p w14:paraId="7F0C1C92" w14:textId="351D9D60" w:rsidR="0087131D" w:rsidRDefault="0087131D" w:rsidP="0087131D">
            <w:pPr>
              <w:jc w:val="both"/>
              <w:rPr>
                <w:rFonts w:ascii="Arial" w:hAnsi="Arial" w:cs="Arial"/>
                <w:bCs/>
                <w:sz w:val="20"/>
                <w:szCs w:val="20"/>
              </w:rPr>
            </w:pPr>
            <w:r w:rsidRPr="00C078A6">
              <w:rPr>
                <w:rFonts w:ascii="Arial" w:hAnsi="Arial" w:cs="Arial"/>
                <w:bCs/>
                <w:sz w:val="20"/>
                <w:szCs w:val="20"/>
              </w:rPr>
              <w:t>Sukladno Zakonu o slatkovodnom ribarstvu, Pravilniku o gospodarskom ribolovu u slatkovodnom ribarstvu i Pravilniku o granicama i površini ribolovnih područja i zona za slatkovodni ribolov te o dopuštenosti i ograničenjima ribolova  županija od travnja tekuće godine raspolaže i gospodari s dvije ribolovne zone unutar SMŽ (ribolovna zona S1-A sedam povlastica i S1-B sedam povlastica). Slijedom navedenog potrebno je otvoriti gore navedenu Poziciju na koj</w:t>
            </w:r>
            <w:r>
              <w:rPr>
                <w:rFonts w:ascii="Arial" w:hAnsi="Arial" w:cs="Arial"/>
                <w:bCs/>
                <w:sz w:val="20"/>
                <w:szCs w:val="20"/>
              </w:rPr>
              <w:t>oj</w:t>
            </w:r>
            <w:r w:rsidRPr="00C078A6">
              <w:rPr>
                <w:rFonts w:ascii="Arial" w:hAnsi="Arial" w:cs="Arial"/>
                <w:bCs/>
                <w:sz w:val="20"/>
                <w:szCs w:val="20"/>
              </w:rPr>
              <w:t xml:space="preserve"> bi bili prihodi od korištenja povlastica. Tako ostvareni prihodi koristili bi se za sufinanciranje nabave ribolovnog alata i njegova označavanja sukladno Pravilniku o gospodarskom ribolovu u slatkovodnom ribarstvu.</w:t>
            </w:r>
          </w:p>
          <w:p w14:paraId="266F7ED0" w14:textId="2E04E44B" w:rsidR="0087131D" w:rsidRPr="00C078A6" w:rsidRDefault="0087131D" w:rsidP="0087131D">
            <w:pPr>
              <w:jc w:val="both"/>
              <w:rPr>
                <w:rFonts w:ascii="Arial" w:hAnsi="Arial" w:cs="Arial"/>
                <w:bCs/>
                <w:sz w:val="20"/>
                <w:szCs w:val="20"/>
              </w:rPr>
            </w:pPr>
            <w:r>
              <w:rPr>
                <w:rFonts w:ascii="Arial" w:hAnsi="Arial" w:cs="Arial"/>
                <w:bCs/>
                <w:sz w:val="20"/>
                <w:szCs w:val="20"/>
              </w:rPr>
              <w:t xml:space="preserve">Izmjena proračuna se odnosi na uplatu sredstava za korištenje ribolovnih područja iz 2021. godine koje su greškom bila uplaćena u proračun Brodsko-posavske županije. </w:t>
            </w:r>
          </w:p>
        </w:tc>
      </w:tr>
      <w:tr w:rsidR="0087131D" w:rsidRPr="00C078A6" w14:paraId="45BF896A" w14:textId="77777777" w:rsidTr="00F31DE9">
        <w:tc>
          <w:tcPr>
            <w:tcW w:w="1850" w:type="dxa"/>
            <w:tcBorders>
              <w:top w:val="single" w:sz="4" w:space="0" w:color="auto"/>
              <w:left w:val="single" w:sz="4" w:space="0" w:color="auto"/>
              <w:bottom w:val="single" w:sz="4" w:space="0" w:color="auto"/>
              <w:right w:val="single" w:sz="4" w:space="0" w:color="auto"/>
            </w:tcBorders>
            <w:shd w:val="clear" w:color="auto" w:fill="E7E6E6" w:themeFill="background2"/>
          </w:tcPr>
          <w:p w14:paraId="6DD7390B" w14:textId="61867219"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NAZIV PROGRAMA:</w:t>
            </w:r>
          </w:p>
        </w:tc>
        <w:tc>
          <w:tcPr>
            <w:tcW w:w="7212"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45B8789" w14:textId="77777777" w:rsidR="0087131D" w:rsidRDefault="0087131D" w:rsidP="0087131D">
            <w:pPr>
              <w:jc w:val="center"/>
              <w:rPr>
                <w:rFonts w:ascii="Arial" w:hAnsi="Arial" w:cs="Arial"/>
                <w:b/>
                <w:bCs/>
                <w:sz w:val="20"/>
                <w:szCs w:val="20"/>
              </w:rPr>
            </w:pPr>
            <w:r>
              <w:rPr>
                <w:rFonts w:ascii="Arial" w:hAnsi="Arial" w:cs="Arial"/>
                <w:b/>
                <w:bCs/>
                <w:sz w:val="20"/>
                <w:szCs w:val="20"/>
              </w:rPr>
              <w:t>Promocija i promidžba proizvoda i područja</w:t>
            </w:r>
          </w:p>
          <w:p w14:paraId="74B458CC" w14:textId="62DE803F" w:rsidR="0087131D" w:rsidRPr="00F31DE9" w:rsidRDefault="005611E8" w:rsidP="0087131D">
            <w:pPr>
              <w:jc w:val="center"/>
              <w:rPr>
                <w:rFonts w:ascii="Arial" w:hAnsi="Arial" w:cs="Arial"/>
                <w:b/>
                <w:bCs/>
                <w:sz w:val="20"/>
                <w:szCs w:val="20"/>
              </w:rPr>
            </w:pPr>
            <w:r>
              <w:rPr>
                <w:rFonts w:ascii="Arial" w:hAnsi="Arial" w:cs="Arial"/>
                <w:b/>
                <w:bCs/>
                <w:sz w:val="20"/>
                <w:szCs w:val="20"/>
              </w:rPr>
              <w:t>8.275,00</w:t>
            </w:r>
          </w:p>
        </w:tc>
      </w:tr>
      <w:tr w:rsidR="0087131D" w:rsidRPr="00C078A6" w14:paraId="0D777590" w14:textId="77777777" w:rsidTr="00F31DE9">
        <w:tc>
          <w:tcPr>
            <w:tcW w:w="1850" w:type="dxa"/>
            <w:tcBorders>
              <w:top w:val="single" w:sz="4" w:space="0" w:color="auto"/>
              <w:left w:val="single" w:sz="4" w:space="0" w:color="auto"/>
              <w:bottom w:val="single" w:sz="4" w:space="0" w:color="auto"/>
              <w:right w:val="single" w:sz="4" w:space="0" w:color="auto"/>
            </w:tcBorders>
          </w:tcPr>
          <w:p w14:paraId="7DD4186C"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5D9C169E" w14:textId="4CB9E44A"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tc>
        <w:tc>
          <w:tcPr>
            <w:tcW w:w="7212" w:type="dxa"/>
            <w:tcBorders>
              <w:top w:val="single" w:sz="4" w:space="0" w:color="auto"/>
              <w:left w:val="single" w:sz="4" w:space="0" w:color="auto"/>
              <w:bottom w:val="single" w:sz="4" w:space="0" w:color="auto"/>
              <w:right w:val="single" w:sz="4" w:space="0" w:color="auto"/>
            </w:tcBorders>
            <w:vAlign w:val="center"/>
          </w:tcPr>
          <w:p w14:paraId="772462A6" w14:textId="77777777" w:rsidR="0087131D" w:rsidRDefault="0087131D" w:rsidP="0087131D">
            <w:pPr>
              <w:jc w:val="center"/>
              <w:rPr>
                <w:rFonts w:ascii="Arial" w:hAnsi="Arial" w:cs="Arial"/>
                <w:bCs/>
                <w:sz w:val="20"/>
                <w:szCs w:val="20"/>
              </w:rPr>
            </w:pPr>
            <w:r>
              <w:rPr>
                <w:rFonts w:ascii="Arial" w:hAnsi="Arial" w:cs="Arial"/>
                <w:bCs/>
                <w:sz w:val="20"/>
                <w:szCs w:val="20"/>
              </w:rPr>
              <w:t>Manifestacija Županov pehar</w:t>
            </w:r>
          </w:p>
          <w:p w14:paraId="481CA1C9" w14:textId="5C436027" w:rsidR="0087131D" w:rsidRPr="003509CB" w:rsidRDefault="0087131D" w:rsidP="0087131D">
            <w:pPr>
              <w:jc w:val="center"/>
              <w:rPr>
                <w:rFonts w:ascii="Arial" w:hAnsi="Arial" w:cs="Arial"/>
                <w:b/>
                <w:bCs/>
                <w:sz w:val="20"/>
                <w:szCs w:val="20"/>
              </w:rPr>
            </w:pPr>
            <w:r w:rsidRPr="003509CB">
              <w:rPr>
                <w:rFonts w:ascii="Arial" w:hAnsi="Arial" w:cs="Arial"/>
                <w:b/>
                <w:bCs/>
                <w:sz w:val="20"/>
                <w:szCs w:val="20"/>
              </w:rPr>
              <w:t>0,00 kuna</w:t>
            </w:r>
          </w:p>
        </w:tc>
      </w:tr>
      <w:tr w:rsidR="0087131D" w:rsidRPr="00C078A6" w14:paraId="6570960C" w14:textId="77777777" w:rsidTr="00F31DE9">
        <w:tc>
          <w:tcPr>
            <w:tcW w:w="1850" w:type="dxa"/>
            <w:tcBorders>
              <w:top w:val="single" w:sz="4" w:space="0" w:color="auto"/>
              <w:left w:val="single" w:sz="4" w:space="0" w:color="auto"/>
              <w:bottom w:val="single" w:sz="4" w:space="0" w:color="auto"/>
              <w:right w:val="single" w:sz="4" w:space="0" w:color="auto"/>
            </w:tcBorders>
          </w:tcPr>
          <w:p w14:paraId="54B92816" w14:textId="1277CADE"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POZICIJA:</w:t>
            </w:r>
          </w:p>
        </w:tc>
        <w:tc>
          <w:tcPr>
            <w:tcW w:w="7212" w:type="dxa"/>
            <w:tcBorders>
              <w:top w:val="single" w:sz="4" w:space="0" w:color="auto"/>
              <w:left w:val="single" w:sz="4" w:space="0" w:color="auto"/>
              <w:bottom w:val="single" w:sz="4" w:space="0" w:color="auto"/>
              <w:right w:val="single" w:sz="4" w:space="0" w:color="auto"/>
            </w:tcBorders>
            <w:vAlign w:val="center"/>
          </w:tcPr>
          <w:p w14:paraId="499A3151" w14:textId="52F25AD7" w:rsidR="0087131D" w:rsidRPr="0072288E" w:rsidRDefault="0087131D" w:rsidP="0087131D">
            <w:pPr>
              <w:jc w:val="center"/>
              <w:rPr>
                <w:rFonts w:ascii="Arial" w:hAnsi="Arial" w:cs="Arial"/>
                <w:b/>
                <w:bCs/>
                <w:sz w:val="20"/>
                <w:szCs w:val="20"/>
              </w:rPr>
            </w:pPr>
            <w:r w:rsidRPr="0072288E">
              <w:rPr>
                <w:rFonts w:ascii="Arial" w:hAnsi="Arial" w:cs="Arial"/>
                <w:b/>
                <w:bCs/>
                <w:sz w:val="20"/>
                <w:szCs w:val="20"/>
              </w:rPr>
              <w:t>2554-01 Ostale usluge promidžbe manifestacije Županov pehar</w:t>
            </w:r>
          </w:p>
          <w:p w14:paraId="5E43ADD4" w14:textId="1BB4DA56" w:rsidR="0087131D" w:rsidRPr="00070041" w:rsidRDefault="005611E8" w:rsidP="0087131D">
            <w:pPr>
              <w:jc w:val="center"/>
              <w:rPr>
                <w:rFonts w:ascii="Arial" w:hAnsi="Arial" w:cs="Arial"/>
                <w:b/>
                <w:bCs/>
                <w:sz w:val="20"/>
                <w:szCs w:val="20"/>
              </w:rPr>
            </w:pPr>
            <w:r>
              <w:rPr>
                <w:rFonts w:ascii="Arial" w:hAnsi="Arial" w:cs="Arial"/>
                <w:b/>
                <w:bCs/>
                <w:sz w:val="20"/>
                <w:szCs w:val="20"/>
              </w:rPr>
              <w:t>8.275,00</w:t>
            </w:r>
            <w:r w:rsidR="0087131D">
              <w:rPr>
                <w:rFonts w:ascii="Arial" w:hAnsi="Arial" w:cs="Arial"/>
                <w:b/>
                <w:bCs/>
                <w:sz w:val="20"/>
                <w:szCs w:val="20"/>
              </w:rPr>
              <w:t xml:space="preserve"> kuna</w:t>
            </w:r>
          </w:p>
        </w:tc>
      </w:tr>
      <w:tr w:rsidR="0087131D" w:rsidRPr="00C078A6" w14:paraId="69551232" w14:textId="77777777" w:rsidTr="00F31DE9">
        <w:tc>
          <w:tcPr>
            <w:tcW w:w="1850" w:type="dxa"/>
            <w:tcBorders>
              <w:top w:val="single" w:sz="4" w:space="0" w:color="auto"/>
              <w:left w:val="single" w:sz="4" w:space="0" w:color="auto"/>
              <w:bottom w:val="single" w:sz="4" w:space="0" w:color="auto"/>
              <w:right w:val="single" w:sz="4" w:space="0" w:color="auto"/>
            </w:tcBorders>
          </w:tcPr>
          <w:p w14:paraId="18AE7447"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6DA5EC97" w14:textId="77AF8229"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CILJ PROGRAMA:</w:t>
            </w:r>
          </w:p>
        </w:tc>
        <w:tc>
          <w:tcPr>
            <w:tcW w:w="7212" w:type="dxa"/>
            <w:tcBorders>
              <w:top w:val="single" w:sz="4" w:space="0" w:color="auto"/>
              <w:left w:val="single" w:sz="4" w:space="0" w:color="auto"/>
              <w:bottom w:val="single" w:sz="4" w:space="0" w:color="auto"/>
              <w:right w:val="single" w:sz="4" w:space="0" w:color="auto"/>
            </w:tcBorders>
            <w:vAlign w:val="center"/>
          </w:tcPr>
          <w:p w14:paraId="220812DC" w14:textId="77777777" w:rsidR="0087131D" w:rsidRDefault="0087131D" w:rsidP="0087131D">
            <w:pPr>
              <w:jc w:val="both"/>
              <w:rPr>
                <w:rFonts w:ascii="Arial" w:hAnsi="Arial" w:cs="Arial"/>
                <w:bCs/>
                <w:sz w:val="20"/>
                <w:szCs w:val="20"/>
              </w:rPr>
            </w:pPr>
            <w:r w:rsidRPr="00221ED3">
              <w:rPr>
                <w:rFonts w:ascii="Arial" w:hAnsi="Arial" w:cs="Arial"/>
                <w:bCs/>
                <w:sz w:val="20"/>
                <w:szCs w:val="20"/>
              </w:rPr>
              <w:t>Podizanje  svijesti   stanovništava   o   kvaliteti   autohtonih   proizvoda i drugih poljoprivrednih proizvoda Sisačko-moslavačke županije, promicanje Sisačko-moslavačke županije kako u RH tako i u EU.</w:t>
            </w:r>
          </w:p>
          <w:p w14:paraId="11724F33" w14:textId="3A504992" w:rsidR="0087131D" w:rsidRPr="00C078A6" w:rsidRDefault="0087131D" w:rsidP="0087131D">
            <w:pPr>
              <w:jc w:val="both"/>
              <w:rPr>
                <w:rFonts w:ascii="Arial" w:hAnsi="Arial" w:cs="Arial"/>
                <w:bCs/>
                <w:sz w:val="20"/>
                <w:szCs w:val="20"/>
              </w:rPr>
            </w:pPr>
            <w:r w:rsidRPr="00221ED3">
              <w:rPr>
                <w:rFonts w:ascii="Arial" w:hAnsi="Arial" w:cs="Arial"/>
                <w:bCs/>
                <w:sz w:val="20"/>
                <w:szCs w:val="20"/>
              </w:rPr>
              <w:t xml:space="preserve">Bolja organizacija poljoprivrednih proizvođača u svrhu kvalitetnijeg izlaska na </w:t>
            </w:r>
            <w:r w:rsidRPr="00221ED3">
              <w:rPr>
                <w:rFonts w:ascii="Arial" w:hAnsi="Arial" w:cs="Arial"/>
                <w:bCs/>
                <w:sz w:val="20"/>
                <w:szCs w:val="20"/>
              </w:rPr>
              <w:lastRenderedPageBreak/>
              <w:t>tržište,  ostvarivanje većeg profita i turističke ponude.</w:t>
            </w:r>
          </w:p>
        </w:tc>
      </w:tr>
      <w:tr w:rsidR="0087131D" w:rsidRPr="00C078A6" w14:paraId="4A3A1E58" w14:textId="3FADDEEF" w:rsidTr="00F31DE9">
        <w:tc>
          <w:tcPr>
            <w:tcW w:w="1850" w:type="dxa"/>
            <w:tcBorders>
              <w:top w:val="single" w:sz="4" w:space="0" w:color="auto"/>
              <w:left w:val="single" w:sz="4" w:space="0" w:color="auto"/>
              <w:bottom w:val="single" w:sz="4" w:space="0" w:color="auto"/>
              <w:right w:val="single" w:sz="4" w:space="0" w:color="auto"/>
            </w:tcBorders>
          </w:tcPr>
          <w:p w14:paraId="32AAEEC3"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4F675524" w14:textId="62966BAE"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OBRAZLOŽENJE PROGRAMA:</w:t>
            </w:r>
          </w:p>
        </w:tc>
        <w:tc>
          <w:tcPr>
            <w:tcW w:w="7212" w:type="dxa"/>
            <w:shd w:val="clear" w:color="auto" w:fill="auto"/>
          </w:tcPr>
          <w:p w14:paraId="3EA5BEE2" w14:textId="77777777" w:rsidR="0087131D" w:rsidRDefault="0087131D" w:rsidP="0087131D">
            <w:pPr>
              <w:widowControl/>
              <w:suppressAutoHyphens w:val="0"/>
              <w:spacing w:line="259" w:lineRule="auto"/>
              <w:jc w:val="both"/>
              <w:rPr>
                <w:rFonts w:ascii="Arial" w:eastAsia="Times New Roman" w:hAnsi="Arial" w:cs="Arial"/>
                <w:sz w:val="20"/>
                <w:szCs w:val="20"/>
                <w:lang w:eastAsia="ar-SA" w:bidi="ar-SA"/>
              </w:rPr>
            </w:pPr>
            <w:r w:rsidRPr="00221ED3">
              <w:rPr>
                <w:rFonts w:ascii="Arial" w:eastAsia="Times New Roman" w:hAnsi="Arial" w:cs="Arial"/>
                <w:sz w:val="20"/>
                <w:szCs w:val="20"/>
                <w:lang w:eastAsia="ar-SA" w:bidi="ar-SA"/>
              </w:rPr>
              <w:t xml:space="preserve">Upravni odjel za </w:t>
            </w:r>
            <w:r>
              <w:rPr>
                <w:rFonts w:ascii="Arial" w:eastAsia="Times New Roman" w:hAnsi="Arial" w:cs="Arial"/>
                <w:sz w:val="20"/>
                <w:szCs w:val="20"/>
                <w:lang w:eastAsia="ar-SA" w:bidi="ar-SA"/>
              </w:rPr>
              <w:t>poljoprivredu,</w:t>
            </w:r>
            <w:r w:rsidRPr="00221ED3">
              <w:rPr>
                <w:rFonts w:ascii="Arial" w:eastAsia="Times New Roman" w:hAnsi="Arial" w:cs="Arial"/>
                <w:sz w:val="20"/>
                <w:szCs w:val="20"/>
                <w:lang w:eastAsia="ar-SA" w:bidi="ar-SA"/>
              </w:rPr>
              <w:t xml:space="preserve"> ruralni razvoj</w:t>
            </w:r>
            <w:r>
              <w:rPr>
                <w:rFonts w:ascii="Arial" w:eastAsia="Times New Roman" w:hAnsi="Arial" w:cs="Arial"/>
                <w:sz w:val="20"/>
                <w:szCs w:val="20"/>
                <w:lang w:eastAsia="ar-SA" w:bidi="ar-SA"/>
              </w:rPr>
              <w:t>, zaštitu okoliša i prirode</w:t>
            </w:r>
            <w:r w:rsidRPr="00221ED3">
              <w:rPr>
                <w:rFonts w:ascii="Arial" w:eastAsia="Times New Roman" w:hAnsi="Arial" w:cs="Arial"/>
                <w:sz w:val="20"/>
                <w:szCs w:val="20"/>
                <w:lang w:eastAsia="ar-SA" w:bidi="ar-SA"/>
              </w:rPr>
              <w:t xml:space="preserve"> u suradnji s udrugama vinogradara i vinara Sisačko-moslavačke županije organizira izbo</w:t>
            </w:r>
            <w:r>
              <w:rPr>
                <w:rFonts w:ascii="Arial" w:eastAsia="Times New Roman" w:hAnsi="Arial" w:cs="Arial"/>
                <w:sz w:val="20"/>
                <w:szCs w:val="20"/>
                <w:lang w:eastAsia="ar-SA" w:bidi="ar-SA"/>
              </w:rPr>
              <w:t>r i dodjelu Županovog pehara</w:t>
            </w:r>
            <w:r w:rsidRPr="00221ED3">
              <w:rPr>
                <w:rFonts w:ascii="Arial" w:eastAsia="Times New Roman" w:hAnsi="Arial" w:cs="Arial"/>
                <w:sz w:val="20"/>
                <w:szCs w:val="20"/>
                <w:lang w:eastAsia="ar-SA" w:bidi="ar-SA"/>
              </w:rPr>
              <w:t>.</w:t>
            </w:r>
          </w:p>
          <w:p w14:paraId="0C4E3FCF" w14:textId="7C3E2DF4" w:rsidR="0087131D" w:rsidRPr="00C078A6" w:rsidRDefault="00F60C4B" w:rsidP="0087131D">
            <w:pPr>
              <w:widowControl/>
              <w:suppressAutoHyphens w:val="0"/>
              <w:spacing w:line="259" w:lineRule="auto"/>
              <w:jc w:val="both"/>
              <w:rPr>
                <w:rFonts w:ascii="Arial" w:eastAsia="Times New Roman" w:hAnsi="Arial" w:cs="Arial"/>
                <w:sz w:val="20"/>
                <w:szCs w:val="20"/>
                <w:lang w:eastAsia="ar-SA" w:bidi="ar-SA"/>
              </w:rPr>
            </w:pPr>
            <w:r>
              <w:rPr>
                <w:rFonts w:ascii="Arial" w:eastAsia="Times New Roman" w:hAnsi="Arial" w:cs="Arial"/>
                <w:sz w:val="20"/>
                <w:szCs w:val="20"/>
                <w:lang w:eastAsia="ar-SA" w:bidi="ar-SA"/>
              </w:rPr>
              <w:t>U</w:t>
            </w:r>
            <w:r w:rsidR="0087131D">
              <w:rPr>
                <w:rFonts w:ascii="Arial" w:eastAsia="Times New Roman" w:hAnsi="Arial" w:cs="Arial"/>
                <w:sz w:val="20"/>
                <w:szCs w:val="20"/>
                <w:lang w:eastAsia="ar-SA" w:bidi="ar-SA"/>
              </w:rPr>
              <w:t xml:space="preserve"> 2022. godini </w:t>
            </w:r>
            <w:r>
              <w:rPr>
                <w:rFonts w:ascii="Arial" w:eastAsia="Times New Roman" w:hAnsi="Arial" w:cs="Arial"/>
                <w:sz w:val="20"/>
                <w:szCs w:val="20"/>
                <w:lang w:eastAsia="ar-SA" w:bidi="ar-SA"/>
              </w:rPr>
              <w:t xml:space="preserve">na toj poziciji bilo je predviđeno 20.000,00 kn, budući da u 2022. godini nije bilo ove manifestacije iznos je umanjen na </w:t>
            </w:r>
            <w:r w:rsidR="005611E8">
              <w:rPr>
                <w:rFonts w:ascii="Arial" w:eastAsia="Times New Roman" w:hAnsi="Arial" w:cs="Arial"/>
                <w:sz w:val="20"/>
                <w:szCs w:val="20"/>
                <w:lang w:eastAsia="ar-SA" w:bidi="ar-SA"/>
              </w:rPr>
              <w:t xml:space="preserve">8.275,00 kn </w:t>
            </w:r>
            <w:r>
              <w:rPr>
                <w:rFonts w:ascii="Arial" w:eastAsia="Times New Roman" w:hAnsi="Arial" w:cs="Arial"/>
                <w:sz w:val="20"/>
                <w:szCs w:val="20"/>
                <w:lang w:eastAsia="ar-SA" w:bidi="ar-SA"/>
              </w:rPr>
              <w:t>koliko je iznosio trošak za istu manifestaciju u 2019. godini budući je račun</w:t>
            </w:r>
            <w:r w:rsidR="008E55AD">
              <w:rPr>
                <w:rFonts w:ascii="Arial" w:eastAsia="Times New Roman" w:hAnsi="Arial" w:cs="Arial"/>
                <w:sz w:val="20"/>
                <w:szCs w:val="20"/>
                <w:lang w:eastAsia="ar-SA" w:bidi="ar-SA"/>
              </w:rPr>
              <w:t xml:space="preserve"> na ime duga</w:t>
            </w:r>
            <w:r>
              <w:rPr>
                <w:rFonts w:ascii="Arial" w:eastAsia="Times New Roman" w:hAnsi="Arial" w:cs="Arial"/>
                <w:sz w:val="20"/>
                <w:szCs w:val="20"/>
                <w:lang w:eastAsia="ar-SA" w:bidi="ar-SA"/>
              </w:rPr>
              <w:t xml:space="preserve"> naknadno došao i naknadno plaćen.</w:t>
            </w:r>
            <w:r w:rsidR="005611E8">
              <w:rPr>
                <w:rFonts w:ascii="Arial" w:eastAsia="Times New Roman" w:hAnsi="Arial" w:cs="Arial"/>
                <w:sz w:val="20"/>
                <w:szCs w:val="20"/>
                <w:lang w:eastAsia="ar-SA" w:bidi="ar-SA"/>
              </w:rPr>
              <w:t xml:space="preserve"> </w:t>
            </w:r>
          </w:p>
        </w:tc>
      </w:tr>
      <w:tr w:rsidR="0087131D" w:rsidRPr="00C078A6" w14:paraId="35A3BADB" w14:textId="77777777" w:rsidTr="00FB11FB">
        <w:tc>
          <w:tcPr>
            <w:tcW w:w="1850" w:type="dxa"/>
            <w:tcBorders>
              <w:top w:val="single" w:sz="4" w:space="0" w:color="auto"/>
              <w:left w:val="single" w:sz="4" w:space="0" w:color="auto"/>
              <w:bottom w:val="single" w:sz="4" w:space="0" w:color="auto"/>
              <w:right w:val="single" w:sz="4" w:space="0" w:color="auto"/>
            </w:tcBorders>
            <w:shd w:val="clear" w:color="auto" w:fill="E7E6E6" w:themeFill="background2"/>
          </w:tcPr>
          <w:p w14:paraId="0187CB2C" w14:textId="7B214C36"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NAZIV PROGRAMA:</w:t>
            </w:r>
          </w:p>
        </w:tc>
        <w:tc>
          <w:tcPr>
            <w:tcW w:w="7212" w:type="dxa"/>
            <w:shd w:val="clear" w:color="auto" w:fill="E7E6E6" w:themeFill="background2"/>
          </w:tcPr>
          <w:p w14:paraId="2EA0DDF7" w14:textId="77777777"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sidRPr="0072288E">
              <w:rPr>
                <w:rFonts w:ascii="Arial" w:eastAsia="Times New Roman" w:hAnsi="Arial" w:cs="Arial"/>
                <w:b/>
                <w:sz w:val="20"/>
                <w:szCs w:val="20"/>
                <w:lang w:eastAsia="ar-SA" w:bidi="ar-SA"/>
              </w:rPr>
              <w:t>Kontrola populacije napuštenih pasa na području SMŽ</w:t>
            </w:r>
          </w:p>
          <w:p w14:paraId="5189FC5F" w14:textId="4678D14C" w:rsidR="0087131D" w:rsidRPr="00C078A6" w:rsidRDefault="0087131D" w:rsidP="0087131D">
            <w:pPr>
              <w:widowControl/>
              <w:suppressAutoHyphens w:val="0"/>
              <w:spacing w:line="259" w:lineRule="auto"/>
              <w:jc w:val="center"/>
              <w:rPr>
                <w:rFonts w:ascii="Arial" w:eastAsia="Times New Roman" w:hAnsi="Arial" w:cs="Arial"/>
                <w:sz w:val="20"/>
                <w:szCs w:val="20"/>
                <w:lang w:eastAsia="ar-SA" w:bidi="ar-SA"/>
              </w:rPr>
            </w:pPr>
            <w:r w:rsidRPr="0072288E">
              <w:rPr>
                <w:rFonts w:ascii="Arial" w:eastAsia="Times New Roman" w:hAnsi="Arial" w:cs="Arial"/>
                <w:b/>
                <w:sz w:val="20"/>
                <w:szCs w:val="20"/>
                <w:lang w:eastAsia="ar-SA" w:bidi="ar-SA"/>
              </w:rPr>
              <w:t>0,00 kuna</w:t>
            </w:r>
          </w:p>
        </w:tc>
      </w:tr>
      <w:tr w:rsidR="0087131D" w:rsidRPr="00C078A6" w14:paraId="54FF9F30" w14:textId="77777777" w:rsidTr="00F31DE9">
        <w:tc>
          <w:tcPr>
            <w:tcW w:w="1850" w:type="dxa"/>
            <w:tcBorders>
              <w:top w:val="single" w:sz="4" w:space="0" w:color="auto"/>
              <w:left w:val="single" w:sz="4" w:space="0" w:color="auto"/>
              <w:bottom w:val="single" w:sz="4" w:space="0" w:color="auto"/>
              <w:right w:val="single" w:sz="4" w:space="0" w:color="auto"/>
            </w:tcBorders>
          </w:tcPr>
          <w:p w14:paraId="4775BC36"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5FF372EF" w14:textId="0AC2428E"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tc>
        <w:tc>
          <w:tcPr>
            <w:tcW w:w="7212" w:type="dxa"/>
            <w:shd w:val="clear" w:color="auto" w:fill="auto"/>
          </w:tcPr>
          <w:p w14:paraId="198D18DD" w14:textId="55F86D4C" w:rsidR="0087131D" w:rsidRPr="00C078A6" w:rsidRDefault="0087131D" w:rsidP="0087131D">
            <w:pPr>
              <w:widowControl/>
              <w:suppressAutoHyphens w:val="0"/>
              <w:spacing w:line="259" w:lineRule="auto"/>
              <w:jc w:val="center"/>
              <w:rPr>
                <w:rFonts w:ascii="Arial" w:eastAsia="Times New Roman" w:hAnsi="Arial" w:cs="Arial"/>
                <w:sz w:val="20"/>
                <w:szCs w:val="20"/>
                <w:lang w:eastAsia="ar-SA" w:bidi="ar-SA"/>
              </w:rPr>
            </w:pPr>
            <w:r>
              <w:rPr>
                <w:rFonts w:ascii="Arial" w:eastAsia="Times New Roman" w:hAnsi="Arial" w:cs="Arial"/>
                <w:sz w:val="20"/>
                <w:szCs w:val="20"/>
                <w:lang w:eastAsia="ar-SA" w:bidi="ar-SA"/>
              </w:rPr>
              <w:t>Medijske akcije za udomljavanje pasa iz skloništa</w:t>
            </w:r>
          </w:p>
        </w:tc>
      </w:tr>
      <w:tr w:rsidR="0087131D" w:rsidRPr="00C078A6" w14:paraId="2D28DBAB" w14:textId="77777777" w:rsidTr="00F31DE9">
        <w:tc>
          <w:tcPr>
            <w:tcW w:w="1850" w:type="dxa"/>
            <w:tcBorders>
              <w:top w:val="single" w:sz="4" w:space="0" w:color="auto"/>
              <w:left w:val="single" w:sz="4" w:space="0" w:color="auto"/>
              <w:bottom w:val="single" w:sz="4" w:space="0" w:color="auto"/>
              <w:right w:val="single" w:sz="4" w:space="0" w:color="auto"/>
            </w:tcBorders>
          </w:tcPr>
          <w:p w14:paraId="01C5DE7B" w14:textId="597FFA61"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POZICIJA:</w:t>
            </w:r>
          </w:p>
        </w:tc>
        <w:tc>
          <w:tcPr>
            <w:tcW w:w="7212" w:type="dxa"/>
            <w:shd w:val="clear" w:color="auto" w:fill="auto"/>
          </w:tcPr>
          <w:p w14:paraId="2F327352" w14:textId="77777777"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sidRPr="0072288E">
              <w:rPr>
                <w:rFonts w:ascii="Arial" w:eastAsia="Times New Roman" w:hAnsi="Arial" w:cs="Arial"/>
                <w:b/>
                <w:sz w:val="20"/>
                <w:szCs w:val="20"/>
                <w:lang w:eastAsia="ar-SA" w:bidi="ar-SA"/>
              </w:rPr>
              <w:t>3699-01 Poticanje zaštite životinja kroz edukaciju stanovništva</w:t>
            </w:r>
          </w:p>
          <w:p w14:paraId="1EF4B74E" w14:textId="10951AC2"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sidRPr="0072288E">
              <w:rPr>
                <w:rFonts w:ascii="Arial" w:eastAsia="Times New Roman" w:hAnsi="Arial" w:cs="Arial"/>
                <w:b/>
                <w:sz w:val="20"/>
                <w:szCs w:val="20"/>
                <w:lang w:eastAsia="ar-SA" w:bidi="ar-SA"/>
              </w:rPr>
              <w:t>0,00 kuna</w:t>
            </w:r>
          </w:p>
        </w:tc>
      </w:tr>
      <w:tr w:rsidR="0087131D" w:rsidRPr="00C078A6" w14:paraId="034E47C8" w14:textId="77777777" w:rsidTr="00F31DE9">
        <w:tc>
          <w:tcPr>
            <w:tcW w:w="1850" w:type="dxa"/>
            <w:tcBorders>
              <w:top w:val="single" w:sz="4" w:space="0" w:color="auto"/>
              <w:left w:val="single" w:sz="4" w:space="0" w:color="auto"/>
              <w:bottom w:val="single" w:sz="4" w:space="0" w:color="auto"/>
              <w:right w:val="single" w:sz="4" w:space="0" w:color="auto"/>
            </w:tcBorders>
          </w:tcPr>
          <w:p w14:paraId="1DB54F4E"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3F67E995" w14:textId="4FB024AC"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CILJ PROGRAMA:</w:t>
            </w:r>
          </w:p>
        </w:tc>
        <w:tc>
          <w:tcPr>
            <w:tcW w:w="7212" w:type="dxa"/>
            <w:shd w:val="clear" w:color="auto" w:fill="auto"/>
          </w:tcPr>
          <w:p w14:paraId="1078BF44" w14:textId="445E7D9C" w:rsidR="0087131D" w:rsidRPr="00A36EB7" w:rsidRDefault="0087131D" w:rsidP="0087131D">
            <w:pPr>
              <w:widowControl/>
              <w:suppressAutoHyphens w:val="0"/>
              <w:spacing w:line="259" w:lineRule="auto"/>
              <w:jc w:val="both"/>
            </w:pPr>
            <w:r w:rsidRPr="00221ED3">
              <w:rPr>
                <w:rFonts w:ascii="Arial" w:eastAsia="Times New Roman" w:hAnsi="Arial" w:cs="Arial"/>
                <w:sz w:val="20"/>
                <w:szCs w:val="20"/>
                <w:lang w:eastAsia="ar-SA" w:bidi="ar-SA"/>
              </w:rPr>
              <w:t>Program se donosi sa svrhom utjecanja na uzroke problema i smanjenja nastanka populacije neželje</w:t>
            </w:r>
            <w:r>
              <w:rPr>
                <w:rFonts w:ascii="Arial" w:eastAsia="Times New Roman" w:hAnsi="Arial" w:cs="Arial"/>
                <w:sz w:val="20"/>
                <w:szCs w:val="20"/>
                <w:lang w:eastAsia="ar-SA" w:bidi="ar-SA"/>
              </w:rPr>
              <w:t>nih i napuštenih pasa te poboljšanja</w:t>
            </w:r>
            <w:r w:rsidRPr="00221ED3">
              <w:rPr>
                <w:rFonts w:ascii="Arial" w:eastAsia="Times New Roman" w:hAnsi="Arial" w:cs="Arial"/>
                <w:sz w:val="20"/>
                <w:szCs w:val="20"/>
                <w:lang w:eastAsia="ar-SA" w:bidi="ar-SA"/>
              </w:rPr>
              <w:t xml:space="preserve"> odgovornog držanja pasa kao kućnih ljubimaca</w:t>
            </w:r>
            <w:r>
              <w:rPr>
                <w:rFonts w:ascii="Arial" w:eastAsia="Times New Roman" w:hAnsi="Arial" w:cs="Arial"/>
                <w:sz w:val="20"/>
                <w:szCs w:val="20"/>
                <w:lang w:eastAsia="ar-SA" w:bidi="ar-SA"/>
              </w:rPr>
              <w:t>.</w:t>
            </w:r>
          </w:p>
        </w:tc>
      </w:tr>
      <w:tr w:rsidR="0087131D" w:rsidRPr="00C078A6" w14:paraId="78479EFD" w14:textId="77777777" w:rsidTr="00F31DE9">
        <w:tc>
          <w:tcPr>
            <w:tcW w:w="1850" w:type="dxa"/>
            <w:tcBorders>
              <w:top w:val="single" w:sz="4" w:space="0" w:color="auto"/>
              <w:left w:val="single" w:sz="4" w:space="0" w:color="auto"/>
              <w:bottom w:val="single" w:sz="4" w:space="0" w:color="auto"/>
              <w:right w:val="single" w:sz="4" w:space="0" w:color="auto"/>
            </w:tcBorders>
          </w:tcPr>
          <w:p w14:paraId="337BC34F"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30DC166A" w14:textId="2E008BF6"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OBRAZLOŽENJE PROGRAMA:</w:t>
            </w:r>
          </w:p>
        </w:tc>
        <w:tc>
          <w:tcPr>
            <w:tcW w:w="7212" w:type="dxa"/>
            <w:shd w:val="clear" w:color="auto" w:fill="auto"/>
          </w:tcPr>
          <w:p w14:paraId="1051C11F" w14:textId="0F117D5E" w:rsidR="0087131D" w:rsidRDefault="0087131D" w:rsidP="0087131D">
            <w:pPr>
              <w:widowControl/>
              <w:tabs>
                <w:tab w:val="left" w:pos="1112"/>
                <w:tab w:val="left" w:pos="2181"/>
              </w:tabs>
              <w:suppressAutoHyphens w:val="0"/>
              <w:spacing w:line="259" w:lineRule="auto"/>
              <w:jc w:val="both"/>
              <w:rPr>
                <w:rFonts w:ascii="Arial" w:eastAsia="Times New Roman" w:hAnsi="Arial" w:cs="Arial"/>
                <w:sz w:val="20"/>
                <w:szCs w:val="20"/>
                <w:lang w:eastAsia="ar-SA" w:bidi="ar-SA"/>
              </w:rPr>
            </w:pPr>
            <w:r w:rsidRPr="00221ED3">
              <w:rPr>
                <w:rFonts w:ascii="Arial" w:eastAsia="Times New Roman" w:hAnsi="Arial" w:cs="Arial"/>
                <w:sz w:val="20"/>
                <w:szCs w:val="20"/>
                <w:lang w:eastAsia="ar-SA" w:bidi="ar-SA"/>
              </w:rPr>
              <w:t>Upravni odjel za</w:t>
            </w:r>
            <w:r>
              <w:rPr>
                <w:rFonts w:ascii="Arial" w:eastAsia="Times New Roman" w:hAnsi="Arial" w:cs="Arial"/>
                <w:sz w:val="20"/>
                <w:szCs w:val="20"/>
                <w:lang w:eastAsia="ar-SA" w:bidi="ar-SA"/>
              </w:rPr>
              <w:t xml:space="preserve"> poljoprivredu, </w:t>
            </w:r>
            <w:r w:rsidRPr="00221ED3">
              <w:rPr>
                <w:rFonts w:ascii="Arial" w:eastAsia="Times New Roman" w:hAnsi="Arial" w:cs="Arial"/>
                <w:sz w:val="20"/>
                <w:szCs w:val="20"/>
                <w:lang w:eastAsia="ar-SA" w:bidi="ar-SA"/>
              </w:rPr>
              <w:t>ruralni razvoj</w:t>
            </w:r>
            <w:r>
              <w:rPr>
                <w:rFonts w:ascii="Arial" w:eastAsia="Times New Roman" w:hAnsi="Arial" w:cs="Arial"/>
                <w:sz w:val="20"/>
                <w:szCs w:val="20"/>
                <w:lang w:eastAsia="ar-SA" w:bidi="ar-SA"/>
              </w:rPr>
              <w:t>, zaštitu okoliša i prirode</w:t>
            </w:r>
            <w:r w:rsidRPr="00221ED3">
              <w:rPr>
                <w:rFonts w:ascii="Arial" w:eastAsia="Times New Roman" w:hAnsi="Arial" w:cs="Arial"/>
                <w:sz w:val="20"/>
                <w:szCs w:val="20"/>
                <w:lang w:eastAsia="ar-SA" w:bidi="ar-SA"/>
              </w:rPr>
              <w:t xml:space="preserve"> u suradnji s udrugama za zaštitu životinja </w:t>
            </w:r>
            <w:r>
              <w:rPr>
                <w:rFonts w:ascii="Arial" w:eastAsia="Times New Roman" w:hAnsi="Arial" w:cs="Arial"/>
                <w:sz w:val="20"/>
                <w:szCs w:val="20"/>
                <w:lang w:eastAsia="ar-SA" w:bidi="ar-SA"/>
              </w:rPr>
              <w:t xml:space="preserve">provodi </w:t>
            </w:r>
            <w:r w:rsidRPr="00221ED3">
              <w:rPr>
                <w:rFonts w:ascii="Arial" w:eastAsia="Times New Roman" w:hAnsi="Arial" w:cs="Arial"/>
                <w:sz w:val="20"/>
                <w:szCs w:val="20"/>
                <w:lang w:eastAsia="ar-SA" w:bidi="ar-SA"/>
              </w:rPr>
              <w:t xml:space="preserve"> edukaciju stanovništva o zaštiti i dobrobiti životinja.</w:t>
            </w:r>
          </w:p>
          <w:p w14:paraId="2FA7C168" w14:textId="145DB662" w:rsidR="0087131D" w:rsidRPr="00221ED3" w:rsidRDefault="0087131D" w:rsidP="0087131D">
            <w:pPr>
              <w:widowControl/>
              <w:tabs>
                <w:tab w:val="left" w:pos="1112"/>
                <w:tab w:val="left" w:pos="2181"/>
              </w:tabs>
              <w:suppressAutoHyphens w:val="0"/>
              <w:spacing w:line="259" w:lineRule="auto"/>
              <w:jc w:val="both"/>
              <w:rPr>
                <w:rFonts w:ascii="Arial" w:eastAsia="Times New Roman" w:hAnsi="Arial" w:cs="Arial"/>
                <w:sz w:val="20"/>
                <w:szCs w:val="20"/>
                <w:lang w:eastAsia="ar-SA" w:bidi="ar-SA"/>
              </w:rPr>
            </w:pPr>
            <w:r>
              <w:rPr>
                <w:rFonts w:ascii="Arial" w:eastAsia="Times New Roman" w:hAnsi="Arial" w:cs="Arial"/>
                <w:sz w:val="20"/>
                <w:szCs w:val="20"/>
                <w:lang w:eastAsia="ar-SA" w:bidi="ar-SA"/>
              </w:rPr>
              <w:t>Za provedbu aktivnosti Medijske akcije za udomljavanje pasa iz skloništa u 2022. godini planirana su sredstva u iznosu od 10.000,00 kuna, a u II. Izmjenama i dopunama proračuna navedena sredstva na Poziciji 3699-01 se smanjuju na iznos od 0,00 kuna budući smo u 2022. godini realizirali ovaj Program bez utroška sredstava.</w:t>
            </w:r>
          </w:p>
        </w:tc>
      </w:tr>
      <w:tr w:rsidR="0087131D" w:rsidRPr="00C078A6" w14:paraId="4E2298DB" w14:textId="77777777" w:rsidTr="00FB11FB">
        <w:tc>
          <w:tcPr>
            <w:tcW w:w="1850" w:type="dxa"/>
            <w:tcBorders>
              <w:top w:val="single" w:sz="4" w:space="0" w:color="auto"/>
              <w:left w:val="single" w:sz="4" w:space="0" w:color="auto"/>
              <w:bottom w:val="single" w:sz="4" w:space="0" w:color="auto"/>
              <w:right w:val="single" w:sz="4" w:space="0" w:color="auto"/>
            </w:tcBorders>
            <w:shd w:val="clear" w:color="auto" w:fill="E7E6E6" w:themeFill="background2"/>
          </w:tcPr>
          <w:p w14:paraId="4A6C84C5" w14:textId="058F83DF"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NAZIV PROGRAMA:</w:t>
            </w:r>
          </w:p>
        </w:tc>
        <w:tc>
          <w:tcPr>
            <w:tcW w:w="7212" w:type="dxa"/>
            <w:shd w:val="clear" w:color="auto" w:fill="E7E6E6" w:themeFill="background2"/>
          </w:tcPr>
          <w:p w14:paraId="26A3AF14" w14:textId="77777777" w:rsidR="0087131D" w:rsidRDefault="0087131D" w:rsidP="0087131D">
            <w:pPr>
              <w:widowControl/>
              <w:suppressAutoHyphens w:val="0"/>
              <w:spacing w:line="259" w:lineRule="auto"/>
              <w:jc w:val="center"/>
              <w:rPr>
                <w:rFonts w:ascii="Arial" w:eastAsia="Times New Roman" w:hAnsi="Arial" w:cs="Arial"/>
                <w:b/>
                <w:sz w:val="20"/>
                <w:szCs w:val="20"/>
                <w:lang w:eastAsia="ar-SA" w:bidi="ar-SA"/>
              </w:rPr>
            </w:pPr>
            <w:r>
              <w:rPr>
                <w:rFonts w:ascii="Arial" w:eastAsia="Times New Roman" w:hAnsi="Arial" w:cs="Arial"/>
                <w:b/>
                <w:sz w:val="20"/>
                <w:szCs w:val="20"/>
                <w:lang w:eastAsia="ar-SA" w:bidi="ar-SA"/>
              </w:rPr>
              <w:t xml:space="preserve">Izvorište </w:t>
            </w:r>
            <w:proofErr w:type="spellStart"/>
            <w:r>
              <w:rPr>
                <w:rFonts w:ascii="Arial" w:eastAsia="Times New Roman" w:hAnsi="Arial" w:cs="Arial"/>
                <w:b/>
                <w:sz w:val="20"/>
                <w:szCs w:val="20"/>
                <w:lang w:eastAsia="ar-SA" w:bidi="ar-SA"/>
              </w:rPr>
              <w:t>Prez</w:t>
            </w:r>
            <w:r w:rsidRPr="0072288E">
              <w:rPr>
                <w:rFonts w:ascii="Arial" w:eastAsia="Times New Roman" w:hAnsi="Arial" w:cs="Arial"/>
                <w:b/>
                <w:sz w:val="20"/>
                <w:szCs w:val="20"/>
                <w:lang w:eastAsia="ar-SA" w:bidi="ar-SA"/>
              </w:rPr>
              <w:t>dan</w:t>
            </w:r>
            <w:proofErr w:type="spellEnd"/>
          </w:p>
          <w:p w14:paraId="402E5FEB" w14:textId="75DC7FC6"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Pr>
                <w:rFonts w:ascii="Arial" w:eastAsia="Times New Roman" w:hAnsi="Arial" w:cs="Arial"/>
                <w:b/>
                <w:sz w:val="20"/>
                <w:szCs w:val="20"/>
                <w:lang w:eastAsia="ar-SA" w:bidi="ar-SA"/>
              </w:rPr>
              <w:t>0,00 kuna</w:t>
            </w:r>
          </w:p>
        </w:tc>
      </w:tr>
      <w:tr w:rsidR="0087131D" w:rsidRPr="00C078A6" w14:paraId="13AF0733" w14:textId="77777777" w:rsidTr="00F31DE9">
        <w:tc>
          <w:tcPr>
            <w:tcW w:w="1850" w:type="dxa"/>
            <w:tcBorders>
              <w:top w:val="single" w:sz="4" w:space="0" w:color="auto"/>
              <w:left w:val="single" w:sz="4" w:space="0" w:color="auto"/>
              <w:bottom w:val="single" w:sz="4" w:space="0" w:color="auto"/>
              <w:right w:val="single" w:sz="4" w:space="0" w:color="auto"/>
            </w:tcBorders>
          </w:tcPr>
          <w:p w14:paraId="6DC2AF1E"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5DA1BD3A" w14:textId="60C4F913"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tc>
        <w:tc>
          <w:tcPr>
            <w:tcW w:w="7212" w:type="dxa"/>
            <w:shd w:val="clear" w:color="auto" w:fill="auto"/>
          </w:tcPr>
          <w:p w14:paraId="20E531AA" w14:textId="2696DA12" w:rsidR="0087131D" w:rsidRPr="00C078A6" w:rsidRDefault="0087131D" w:rsidP="0087131D">
            <w:pPr>
              <w:widowControl/>
              <w:suppressAutoHyphens w:val="0"/>
              <w:spacing w:after="160" w:line="259" w:lineRule="auto"/>
              <w:jc w:val="center"/>
              <w:rPr>
                <w:rFonts w:ascii="Arial" w:eastAsia="Times New Roman" w:hAnsi="Arial" w:cs="Arial"/>
                <w:sz w:val="20"/>
                <w:szCs w:val="20"/>
                <w:lang w:eastAsia="ar-SA" w:bidi="ar-SA"/>
              </w:rPr>
            </w:pPr>
            <w:r>
              <w:rPr>
                <w:rFonts w:ascii="Arial" w:eastAsia="Times New Roman" w:hAnsi="Arial" w:cs="Arial"/>
                <w:sz w:val="20"/>
                <w:szCs w:val="20"/>
                <w:lang w:eastAsia="ar-SA" w:bidi="ar-SA"/>
              </w:rPr>
              <w:t xml:space="preserve">Provedba mjera sanacije unutar zona sanitarne zaštite izvorišta </w:t>
            </w:r>
            <w:proofErr w:type="spellStart"/>
            <w:r>
              <w:rPr>
                <w:rFonts w:ascii="Arial" w:eastAsia="Times New Roman" w:hAnsi="Arial" w:cs="Arial"/>
                <w:sz w:val="20"/>
                <w:szCs w:val="20"/>
                <w:lang w:eastAsia="ar-SA" w:bidi="ar-SA"/>
              </w:rPr>
              <w:t>Prezdan</w:t>
            </w:r>
            <w:proofErr w:type="spellEnd"/>
          </w:p>
        </w:tc>
      </w:tr>
      <w:tr w:rsidR="0087131D" w:rsidRPr="00C078A6" w14:paraId="56D87059" w14:textId="77777777" w:rsidTr="00F31DE9">
        <w:tc>
          <w:tcPr>
            <w:tcW w:w="1850" w:type="dxa"/>
            <w:tcBorders>
              <w:top w:val="single" w:sz="4" w:space="0" w:color="auto"/>
              <w:left w:val="single" w:sz="4" w:space="0" w:color="auto"/>
              <w:bottom w:val="single" w:sz="4" w:space="0" w:color="auto"/>
              <w:right w:val="single" w:sz="4" w:space="0" w:color="auto"/>
            </w:tcBorders>
          </w:tcPr>
          <w:p w14:paraId="6E705182" w14:textId="7F942C62"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POZICIJA:</w:t>
            </w:r>
          </w:p>
        </w:tc>
        <w:tc>
          <w:tcPr>
            <w:tcW w:w="7212" w:type="dxa"/>
            <w:shd w:val="clear" w:color="auto" w:fill="auto"/>
          </w:tcPr>
          <w:p w14:paraId="13F29CB7" w14:textId="77777777" w:rsidR="0087131D" w:rsidRDefault="0087131D" w:rsidP="0087131D">
            <w:pPr>
              <w:widowControl/>
              <w:suppressAutoHyphens w:val="0"/>
              <w:spacing w:line="259" w:lineRule="auto"/>
              <w:jc w:val="center"/>
              <w:rPr>
                <w:rFonts w:ascii="Arial" w:eastAsia="Times New Roman" w:hAnsi="Arial" w:cs="Arial"/>
                <w:b/>
                <w:sz w:val="20"/>
                <w:szCs w:val="20"/>
                <w:lang w:eastAsia="ar-SA" w:bidi="ar-SA"/>
              </w:rPr>
            </w:pPr>
            <w:r w:rsidRPr="0072288E">
              <w:rPr>
                <w:rFonts w:ascii="Arial" w:eastAsia="Times New Roman" w:hAnsi="Arial" w:cs="Arial"/>
                <w:b/>
                <w:sz w:val="20"/>
                <w:szCs w:val="20"/>
                <w:lang w:eastAsia="ar-SA" w:bidi="ar-SA"/>
              </w:rPr>
              <w:t>3868-01 Sufinanciranje Programa</w:t>
            </w:r>
            <w:r w:rsidRPr="0072288E">
              <w:rPr>
                <w:b/>
              </w:rPr>
              <w:t xml:space="preserve"> </w:t>
            </w:r>
            <w:r w:rsidRPr="0072288E">
              <w:rPr>
                <w:rFonts w:ascii="Arial" w:eastAsia="Times New Roman" w:hAnsi="Arial" w:cs="Arial"/>
                <w:b/>
                <w:sz w:val="20"/>
                <w:szCs w:val="20"/>
                <w:lang w:eastAsia="ar-SA" w:bidi="ar-SA"/>
              </w:rPr>
              <w:t xml:space="preserve">mjera sanacije unutar zona sanitarne zaštite izvorišta </w:t>
            </w:r>
            <w:proofErr w:type="spellStart"/>
            <w:r w:rsidRPr="0072288E">
              <w:rPr>
                <w:rFonts w:ascii="Arial" w:eastAsia="Times New Roman" w:hAnsi="Arial" w:cs="Arial"/>
                <w:b/>
                <w:sz w:val="20"/>
                <w:szCs w:val="20"/>
                <w:lang w:eastAsia="ar-SA" w:bidi="ar-SA"/>
              </w:rPr>
              <w:t>Prezdan</w:t>
            </w:r>
            <w:proofErr w:type="spellEnd"/>
          </w:p>
          <w:p w14:paraId="65F3D8FE" w14:textId="4D3ACF9B"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Pr>
                <w:rFonts w:ascii="Arial" w:eastAsia="Times New Roman" w:hAnsi="Arial" w:cs="Arial"/>
                <w:b/>
                <w:sz w:val="20"/>
                <w:szCs w:val="20"/>
                <w:lang w:eastAsia="ar-SA" w:bidi="ar-SA"/>
              </w:rPr>
              <w:t>0,00 kuna</w:t>
            </w:r>
          </w:p>
        </w:tc>
      </w:tr>
      <w:tr w:rsidR="0087131D" w:rsidRPr="00C078A6" w14:paraId="7457BE13" w14:textId="77777777" w:rsidTr="00561EDD">
        <w:tc>
          <w:tcPr>
            <w:tcW w:w="1850" w:type="dxa"/>
            <w:tcBorders>
              <w:top w:val="single" w:sz="4" w:space="0" w:color="auto"/>
              <w:left w:val="single" w:sz="4" w:space="0" w:color="auto"/>
              <w:bottom w:val="single" w:sz="4" w:space="0" w:color="auto"/>
              <w:right w:val="single" w:sz="4" w:space="0" w:color="auto"/>
            </w:tcBorders>
          </w:tcPr>
          <w:p w14:paraId="7277ADAD"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419854B1" w14:textId="744EAC46"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CILJ PROGRAMA:</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14:paraId="1E5178F2" w14:textId="77777777" w:rsidR="0087131D" w:rsidRDefault="0087131D" w:rsidP="0087131D">
            <w:pPr>
              <w:jc w:val="both"/>
              <w:rPr>
                <w:rFonts w:ascii="Arial" w:hAnsi="Arial" w:cs="Arial"/>
                <w:sz w:val="20"/>
                <w:szCs w:val="20"/>
              </w:rPr>
            </w:pPr>
            <w:r w:rsidRPr="00990ADD">
              <w:rPr>
                <w:rFonts w:ascii="Arial" w:hAnsi="Arial" w:cs="Arial"/>
                <w:sz w:val="20"/>
                <w:szCs w:val="20"/>
              </w:rPr>
              <w:t xml:space="preserve">Županijska skupština Sisačko-moslavačke županije na 19. sjednici održanoj 30. travnja 2020. godine donijela je Odluku o usvajanju Programa mjera sanacije unutar zona sanitarne zaštite izvorišta </w:t>
            </w:r>
            <w:proofErr w:type="spellStart"/>
            <w:r w:rsidRPr="00990ADD">
              <w:rPr>
                <w:rFonts w:ascii="Arial" w:hAnsi="Arial" w:cs="Arial"/>
                <w:sz w:val="20"/>
                <w:szCs w:val="20"/>
              </w:rPr>
              <w:t>Prezdan</w:t>
            </w:r>
            <w:proofErr w:type="spellEnd"/>
            <w:r w:rsidRPr="00990ADD">
              <w:rPr>
                <w:rFonts w:ascii="Arial" w:hAnsi="Arial" w:cs="Arial"/>
                <w:sz w:val="20"/>
                <w:szCs w:val="20"/>
              </w:rPr>
              <w:t xml:space="preserve"> za postojeće građevine i postojeće djelatnosti, grad Glina i općina Gvozd, KLASA: 325-01/20-01/04, URBROJ: 2176/01-01-20-6. </w:t>
            </w:r>
          </w:p>
          <w:p w14:paraId="34FD0F99" w14:textId="77777777" w:rsidR="0087131D" w:rsidRDefault="0087131D" w:rsidP="0087131D">
            <w:pPr>
              <w:jc w:val="both"/>
              <w:rPr>
                <w:rFonts w:ascii="Arial" w:hAnsi="Arial" w:cs="Arial"/>
                <w:sz w:val="20"/>
                <w:szCs w:val="20"/>
              </w:rPr>
            </w:pPr>
            <w:r w:rsidRPr="00A36EB7">
              <w:rPr>
                <w:rFonts w:ascii="Arial" w:hAnsi="Arial" w:cs="Arial"/>
                <w:sz w:val="20"/>
                <w:szCs w:val="20"/>
              </w:rPr>
              <w:t>Provedba mjera sanacija unutar zona sanit</w:t>
            </w:r>
            <w:r>
              <w:rPr>
                <w:rFonts w:ascii="Arial" w:hAnsi="Arial" w:cs="Arial"/>
                <w:sz w:val="20"/>
                <w:szCs w:val="20"/>
              </w:rPr>
              <w:t xml:space="preserve">arne zaštite izvorišta </w:t>
            </w:r>
            <w:proofErr w:type="spellStart"/>
            <w:r>
              <w:rPr>
                <w:rFonts w:ascii="Arial" w:hAnsi="Arial" w:cs="Arial"/>
                <w:sz w:val="20"/>
                <w:szCs w:val="20"/>
              </w:rPr>
              <w:t>Prezdan</w:t>
            </w:r>
            <w:proofErr w:type="spellEnd"/>
            <w:r>
              <w:rPr>
                <w:rFonts w:ascii="Arial" w:hAnsi="Arial" w:cs="Arial"/>
                <w:sz w:val="20"/>
                <w:szCs w:val="20"/>
              </w:rPr>
              <w:t>:</w:t>
            </w:r>
          </w:p>
          <w:p w14:paraId="32B6C69A" w14:textId="670DEB88" w:rsidR="0087131D" w:rsidRPr="00A36EB7" w:rsidRDefault="0087131D" w:rsidP="0087131D">
            <w:pPr>
              <w:jc w:val="both"/>
              <w:rPr>
                <w:rFonts w:ascii="Arial" w:hAnsi="Arial" w:cs="Arial"/>
                <w:sz w:val="20"/>
                <w:szCs w:val="20"/>
              </w:rPr>
            </w:pPr>
            <w:r>
              <w:rPr>
                <w:rFonts w:ascii="Arial" w:hAnsi="Arial" w:cs="Arial"/>
                <w:sz w:val="20"/>
                <w:szCs w:val="20"/>
              </w:rPr>
              <w:t xml:space="preserve">- </w:t>
            </w:r>
            <w:r w:rsidRPr="00A36EB7">
              <w:rPr>
                <w:rFonts w:ascii="Arial" w:hAnsi="Arial" w:cs="Arial"/>
                <w:sz w:val="20"/>
                <w:szCs w:val="20"/>
              </w:rPr>
              <w:t xml:space="preserve">Na prometnicama koje prolaze kroz IV. zonu postaviti obavijesne znakove o prolasku kroz IV. </w:t>
            </w:r>
            <w:proofErr w:type="spellStart"/>
            <w:r w:rsidRPr="00A36EB7">
              <w:rPr>
                <w:rFonts w:ascii="Arial" w:hAnsi="Arial" w:cs="Arial"/>
                <w:sz w:val="20"/>
                <w:szCs w:val="20"/>
              </w:rPr>
              <w:t>vodozaštitnu</w:t>
            </w:r>
            <w:proofErr w:type="spellEnd"/>
            <w:r w:rsidRPr="00A36EB7">
              <w:rPr>
                <w:rFonts w:ascii="Arial" w:hAnsi="Arial" w:cs="Arial"/>
                <w:sz w:val="20"/>
                <w:szCs w:val="20"/>
              </w:rPr>
              <w:t xml:space="preserve"> zonu izvorišta </w:t>
            </w:r>
            <w:proofErr w:type="spellStart"/>
            <w:r w:rsidRPr="00A36EB7">
              <w:rPr>
                <w:rFonts w:ascii="Arial" w:hAnsi="Arial" w:cs="Arial"/>
                <w:sz w:val="20"/>
                <w:szCs w:val="20"/>
              </w:rPr>
              <w:t>Prezdan</w:t>
            </w:r>
            <w:proofErr w:type="spellEnd"/>
          </w:p>
          <w:p w14:paraId="28EDBF63" w14:textId="77777777" w:rsidR="0087131D" w:rsidRPr="00A36EB7" w:rsidRDefault="0087131D" w:rsidP="0087131D">
            <w:pPr>
              <w:jc w:val="both"/>
              <w:rPr>
                <w:rFonts w:ascii="Arial" w:hAnsi="Arial" w:cs="Arial"/>
                <w:sz w:val="20"/>
                <w:szCs w:val="20"/>
              </w:rPr>
            </w:pPr>
            <w:r w:rsidRPr="00A36EB7">
              <w:rPr>
                <w:rFonts w:ascii="Arial" w:hAnsi="Arial" w:cs="Arial"/>
                <w:sz w:val="20"/>
                <w:szCs w:val="20"/>
              </w:rPr>
              <w:t xml:space="preserve">- Na prometnicama koje prolaze kroz III. zonu postaviti obavijesne znakove o prolasku kroz III. </w:t>
            </w:r>
            <w:proofErr w:type="spellStart"/>
            <w:r w:rsidRPr="00A36EB7">
              <w:rPr>
                <w:rFonts w:ascii="Arial" w:hAnsi="Arial" w:cs="Arial"/>
                <w:sz w:val="20"/>
                <w:szCs w:val="20"/>
              </w:rPr>
              <w:t>vodozaštitnu</w:t>
            </w:r>
            <w:proofErr w:type="spellEnd"/>
            <w:r w:rsidRPr="00A36EB7">
              <w:rPr>
                <w:rFonts w:ascii="Arial" w:hAnsi="Arial" w:cs="Arial"/>
                <w:sz w:val="20"/>
                <w:szCs w:val="20"/>
              </w:rPr>
              <w:t xml:space="preserve"> zonu izvorišta </w:t>
            </w:r>
            <w:proofErr w:type="spellStart"/>
            <w:r w:rsidRPr="00A36EB7">
              <w:rPr>
                <w:rFonts w:ascii="Arial" w:hAnsi="Arial" w:cs="Arial"/>
                <w:sz w:val="20"/>
                <w:szCs w:val="20"/>
              </w:rPr>
              <w:t>Prezdan</w:t>
            </w:r>
            <w:proofErr w:type="spellEnd"/>
          </w:p>
          <w:p w14:paraId="43D410B5" w14:textId="77777777" w:rsidR="0087131D" w:rsidRPr="00A36EB7" w:rsidRDefault="0087131D" w:rsidP="0087131D">
            <w:pPr>
              <w:jc w:val="both"/>
              <w:rPr>
                <w:rFonts w:ascii="Arial" w:hAnsi="Arial" w:cs="Arial"/>
                <w:sz w:val="20"/>
                <w:szCs w:val="20"/>
              </w:rPr>
            </w:pPr>
            <w:r w:rsidRPr="00A36EB7">
              <w:rPr>
                <w:rFonts w:ascii="Arial" w:hAnsi="Arial" w:cs="Arial"/>
                <w:sz w:val="20"/>
                <w:szCs w:val="20"/>
              </w:rPr>
              <w:t xml:space="preserve">- Na prometnicama koje prolaze kroz II. zonu postaviti obavijesne znakove o prolasku kroz II. </w:t>
            </w:r>
            <w:proofErr w:type="spellStart"/>
            <w:r w:rsidRPr="00A36EB7">
              <w:rPr>
                <w:rFonts w:ascii="Arial" w:hAnsi="Arial" w:cs="Arial"/>
                <w:sz w:val="20"/>
                <w:szCs w:val="20"/>
              </w:rPr>
              <w:t>vodozaštitnu</w:t>
            </w:r>
            <w:proofErr w:type="spellEnd"/>
            <w:r w:rsidRPr="00A36EB7">
              <w:rPr>
                <w:rFonts w:ascii="Arial" w:hAnsi="Arial" w:cs="Arial"/>
                <w:sz w:val="20"/>
                <w:szCs w:val="20"/>
              </w:rPr>
              <w:t xml:space="preserve"> zonu izvorišta </w:t>
            </w:r>
            <w:proofErr w:type="spellStart"/>
            <w:r w:rsidRPr="00A36EB7">
              <w:rPr>
                <w:rFonts w:ascii="Arial" w:hAnsi="Arial" w:cs="Arial"/>
                <w:sz w:val="20"/>
                <w:szCs w:val="20"/>
              </w:rPr>
              <w:t>Prezdan</w:t>
            </w:r>
            <w:proofErr w:type="spellEnd"/>
          </w:p>
          <w:p w14:paraId="3991BE21" w14:textId="77777777" w:rsidR="0087131D" w:rsidRPr="00A36EB7" w:rsidRDefault="0087131D" w:rsidP="0087131D">
            <w:pPr>
              <w:jc w:val="both"/>
              <w:rPr>
                <w:rFonts w:ascii="Arial" w:hAnsi="Arial" w:cs="Arial"/>
                <w:sz w:val="20"/>
                <w:szCs w:val="20"/>
              </w:rPr>
            </w:pPr>
            <w:r w:rsidRPr="00A36EB7">
              <w:rPr>
                <w:rFonts w:ascii="Arial" w:hAnsi="Arial" w:cs="Arial"/>
                <w:sz w:val="20"/>
                <w:szCs w:val="20"/>
              </w:rPr>
              <w:t xml:space="preserve">- Na prometnicama koje prolaze kroz I. zonu postaviti obavijesne znakove o prolasku kroz I. </w:t>
            </w:r>
            <w:proofErr w:type="spellStart"/>
            <w:r w:rsidRPr="00A36EB7">
              <w:rPr>
                <w:rFonts w:ascii="Arial" w:hAnsi="Arial" w:cs="Arial"/>
                <w:sz w:val="20"/>
                <w:szCs w:val="20"/>
              </w:rPr>
              <w:t>vodozaštitnu</w:t>
            </w:r>
            <w:proofErr w:type="spellEnd"/>
            <w:r w:rsidRPr="00A36EB7">
              <w:rPr>
                <w:rFonts w:ascii="Arial" w:hAnsi="Arial" w:cs="Arial"/>
                <w:sz w:val="20"/>
                <w:szCs w:val="20"/>
              </w:rPr>
              <w:t xml:space="preserve"> zonu izvorišta </w:t>
            </w:r>
            <w:proofErr w:type="spellStart"/>
            <w:r w:rsidRPr="00A36EB7">
              <w:rPr>
                <w:rFonts w:ascii="Arial" w:hAnsi="Arial" w:cs="Arial"/>
                <w:sz w:val="20"/>
                <w:szCs w:val="20"/>
              </w:rPr>
              <w:t>Prezdan</w:t>
            </w:r>
            <w:proofErr w:type="spellEnd"/>
          </w:p>
          <w:p w14:paraId="2737D1AE" w14:textId="77777777" w:rsidR="0087131D" w:rsidRPr="00A36EB7" w:rsidRDefault="0087131D" w:rsidP="0087131D">
            <w:pPr>
              <w:jc w:val="both"/>
              <w:rPr>
                <w:rFonts w:ascii="Arial" w:hAnsi="Arial" w:cs="Arial"/>
                <w:sz w:val="20"/>
                <w:szCs w:val="20"/>
              </w:rPr>
            </w:pPr>
            <w:r w:rsidRPr="00A36EB7">
              <w:rPr>
                <w:rFonts w:ascii="Arial" w:hAnsi="Arial" w:cs="Arial"/>
                <w:sz w:val="20"/>
                <w:szCs w:val="20"/>
              </w:rPr>
              <w:t xml:space="preserve">- Popraviti/postaviti žičanu ogradu oko I. </w:t>
            </w:r>
            <w:proofErr w:type="spellStart"/>
            <w:r w:rsidRPr="00A36EB7">
              <w:rPr>
                <w:rFonts w:ascii="Arial" w:hAnsi="Arial" w:cs="Arial"/>
                <w:sz w:val="20"/>
                <w:szCs w:val="20"/>
              </w:rPr>
              <w:t>vodozaštitne</w:t>
            </w:r>
            <w:proofErr w:type="spellEnd"/>
            <w:r w:rsidRPr="00A36EB7">
              <w:rPr>
                <w:rFonts w:ascii="Arial" w:hAnsi="Arial" w:cs="Arial"/>
                <w:sz w:val="20"/>
                <w:szCs w:val="20"/>
              </w:rPr>
              <w:t xml:space="preserve"> zone izvorišta </w:t>
            </w:r>
            <w:proofErr w:type="spellStart"/>
            <w:r w:rsidRPr="00A36EB7">
              <w:rPr>
                <w:rFonts w:ascii="Arial" w:hAnsi="Arial" w:cs="Arial"/>
                <w:sz w:val="20"/>
                <w:szCs w:val="20"/>
              </w:rPr>
              <w:t>Prezdan</w:t>
            </w:r>
            <w:proofErr w:type="spellEnd"/>
          </w:p>
          <w:p w14:paraId="2373C3F3" w14:textId="77777777" w:rsidR="0087131D" w:rsidRPr="00A36EB7" w:rsidRDefault="0087131D" w:rsidP="0087131D">
            <w:pPr>
              <w:jc w:val="both"/>
              <w:rPr>
                <w:rFonts w:ascii="Arial" w:hAnsi="Arial" w:cs="Arial"/>
                <w:sz w:val="20"/>
                <w:szCs w:val="20"/>
              </w:rPr>
            </w:pPr>
            <w:r w:rsidRPr="00A36EB7">
              <w:rPr>
                <w:rFonts w:ascii="Arial" w:hAnsi="Arial" w:cs="Arial"/>
                <w:sz w:val="20"/>
                <w:szCs w:val="20"/>
              </w:rPr>
              <w:t xml:space="preserve">- Postojeći agregat na području I. </w:t>
            </w:r>
            <w:proofErr w:type="spellStart"/>
            <w:r w:rsidRPr="00A36EB7">
              <w:rPr>
                <w:rFonts w:ascii="Arial" w:hAnsi="Arial" w:cs="Arial"/>
                <w:sz w:val="20"/>
                <w:szCs w:val="20"/>
              </w:rPr>
              <w:t>vodozaštitne</w:t>
            </w:r>
            <w:proofErr w:type="spellEnd"/>
            <w:r w:rsidRPr="00A36EB7">
              <w:rPr>
                <w:rFonts w:ascii="Arial" w:hAnsi="Arial" w:cs="Arial"/>
                <w:sz w:val="20"/>
                <w:szCs w:val="20"/>
              </w:rPr>
              <w:t xml:space="preserve">/sanitarne  zone izvorišta </w:t>
            </w:r>
            <w:proofErr w:type="spellStart"/>
            <w:r w:rsidRPr="00A36EB7">
              <w:rPr>
                <w:rFonts w:ascii="Arial" w:hAnsi="Arial" w:cs="Arial"/>
                <w:sz w:val="20"/>
                <w:szCs w:val="20"/>
              </w:rPr>
              <w:t>Prezdan</w:t>
            </w:r>
            <w:proofErr w:type="spellEnd"/>
            <w:r w:rsidRPr="00A36EB7">
              <w:rPr>
                <w:rFonts w:ascii="Arial" w:hAnsi="Arial" w:cs="Arial"/>
                <w:sz w:val="20"/>
                <w:szCs w:val="20"/>
              </w:rPr>
              <w:t>, opskrba gorivom</w:t>
            </w:r>
          </w:p>
          <w:p w14:paraId="2B30FC8C" w14:textId="77777777" w:rsidR="0087131D" w:rsidRPr="00A36EB7" w:rsidRDefault="0087131D" w:rsidP="0087131D">
            <w:pPr>
              <w:jc w:val="both"/>
              <w:rPr>
                <w:rFonts w:ascii="Arial" w:hAnsi="Arial" w:cs="Arial"/>
                <w:sz w:val="20"/>
                <w:szCs w:val="20"/>
              </w:rPr>
            </w:pPr>
            <w:r w:rsidRPr="00A36EB7">
              <w:rPr>
                <w:rFonts w:ascii="Arial" w:hAnsi="Arial" w:cs="Arial"/>
                <w:sz w:val="20"/>
                <w:szCs w:val="20"/>
              </w:rPr>
              <w:t>-Izdavati tiskane edukacijske materijale i/li organizirati terenska izlaganja stanovništvu o mjerama zabrane i mjerama zaštite koje se provode na području zona zaštite izvorišta</w:t>
            </w:r>
          </w:p>
          <w:p w14:paraId="0BF5EB7C" w14:textId="349E1CBF" w:rsidR="0087131D" w:rsidRPr="00A36EB7" w:rsidRDefault="0087131D" w:rsidP="0087131D">
            <w:pPr>
              <w:jc w:val="both"/>
              <w:rPr>
                <w:rFonts w:ascii="Arial" w:hAnsi="Arial" w:cs="Arial"/>
                <w:sz w:val="20"/>
                <w:szCs w:val="20"/>
              </w:rPr>
            </w:pPr>
            <w:r w:rsidRPr="00A36EB7">
              <w:rPr>
                <w:rFonts w:ascii="Arial" w:hAnsi="Arial" w:cs="Arial"/>
                <w:sz w:val="20"/>
                <w:szCs w:val="20"/>
              </w:rPr>
              <w:t>- Izdavati tiskane edukacijske materijale o ekološkoj proizvodnji te provoditi usmenu edukaciju i informiranje poljoprivrednika s poljoprivrednim parcelama unutar II. zone zaštite izvorišta o dobroj poljoprivrednoj praksi o mogućnostima prelaza na ekološku poljoprivredu te o financijskim potporama prelaska</w:t>
            </w:r>
            <w:r>
              <w:t xml:space="preserve"> </w:t>
            </w:r>
            <w:r w:rsidRPr="00A36EB7">
              <w:rPr>
                <w:rFonts w:ascii="Arial" w:hAnsi="Arial" w:cs="Arial"/>
                <w:sz w:val="20"/>
                <w:szCs w:val="20"/>
              </w:rPr>
              <w:t>na ekološku poljoprivredu ili za održavanje postojeće ekološke poljoprivrede</w:t>
            </w:r>
          </w:p>
        </w:tc>
      </w:tr>
      <w:tr w:rsidR="0087131D" w:rsidRPr="00C078A6" w14:paraId="78256F19" w14:textId="77777777" w:rsidTr="00561EDD">
        <w:tc>
          <w:tcPr>
            <w:tcW w:w="1850" w:type="dxa"/>
            <w:tcBorders>
              <w:top w:val="single" w:sz="4" w:space="0" w:color="auto"/>
              <w:left w:val="single" w:sz="4" w:space="0" w:color="auto"/>
              <w:bottom w:val="single" w:sz="4" w:space="0" w:color="auto"/>
              <w:right w:val="single" w:sz="4" w:space="0" w:color="auto"/>
            </w:tcBorders>
          </w:tcPr>
          <w:p w14:paraId="0933DEF6"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52F35E1F" w14:textId="25FD3BA4"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lastRenderedPageBreak/>
              <w:t>OBRAZLOŽENJE PROGRAMA:</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14:paraId="1C00246E" w14:textId="77777777" w:rsidR="0087131D" w:rsidRDefault="0087131D" w:rsidP="0087131D">
            <w:pPr>
              <w:jc w:val="both"/>
              <w:rPr>
                <w:rFonts w:ascii="Arial" w:eastAsia="Times New Roman" w:hAnsi="Arial" w:cs="Arial"/>
                <w:sz w:val="20"/>
                <w:szCs w:val="20"/>
                <w:lang w:eastAsia="ar-SA" w:bidi="ar-SA"/>
              </w:rPr>
            </w:pPr>
            <w:r>
              <w:rPr>
                <w:rFonts w:ascii="Arial" w:eastAsia="Times New Roman" w:hAnsi="Arial" w:cs="Arial"/>
                <w:sz w:val="20"/>
                <w:szCs w:val="20"/>
                <w:lang w:eastAsia="ar-SA" w:bidi="ar-SA"/>
              </w:rPr>
              <w:lastRenderedPageBreak/>
              <w:t xml:space="preserve">Budući po navedenom Programu u 2022. godini nije bilo potraživanja Pozicija </w:t>
            </w:r>
            <w:r>
              <w:rPr>
                <w:rFonts w:ascii="Arial" w:eastAsia="Times New Roman" w:hAnsi="Arial" w:cs="Arial"/>
                <w:sz w:val="20"/>
                <w:szCs w:val="20"/>
                <w:lang w:eastAsia="ar-SA" w:bidi="ar-SA"/>
              </w:rPr>
              <w:lastRenderedPageBreak/>
              <w:t>3868-01 se sa 3.500,00 kn svodi na 0,00 kuna.</w:t>
            </w:r>
          </w:p>
          <w:p w14:paraId="3CAF8DDE" w14:textId="77777777" w:rsidR="00B63068" w:rsidRDefault="00B63068" w:rsidP="0087131D">
            <w:pPr>
              <w:jc w:val="both"/>
              <w:rPr>
                <w:rFonts w:ascii="Arial" w:eastAsia="Times New Roman" w:hAnsi="Arial" w:cs="Arial"/>
                <w:sz w:val="20"/>
                <w:szCs w:val="20"/>
                <w:lang w:eastAsia="ar-SA" w:bidi="ar-SA"/>
              </w:rPr>
            </w:pPr>
          </w:p>
          <w:p w14:paraId="47C48243" w14:textId="77777777" w:rsidR="00B63068" w:rsidRDefault="00B63068" w:rsidP="0087131D">
            <w:pPr>
              <w:jc w:val="both"/>
              <w:rPr>
                <w:rFonts w:ascii="Arial" w:eastAsia="Times New Roman" w:hAnsi="Arial" w:cs="Arial"/>
                <w:sz w:val="20"/>
                <w:szCs w:val="20"/>
                <w:lang w:eastAsia="ar-SA" w:bidi="ar-SA"/>
              </w:rPr>
            </w:pPr>
          </w:p>
          <w:p w14:paraId="4463B22B" w14:textId="77777777" w:rsidR="00B63068" w:rsidRDefault="00B63068" w:rsidP="0087131D">
            <w:pPr>
              <w:jc w:val="both"/>
              <w:rPr>
                <w:rFonts w:ascii="Arial" w:eastAsia="Times New Roman" w:hAnsi="Arial" w:cs="Arial"/>
                <w:sz w:val="20"/>
                <w:szCs w:val="20"/>
                <w:lang w:eastAsia="ar-SA" w:bidi="ar-SA"/>
              </w:rPr>
            </w:pPr>
          </w:p>
          <w:p w14:paraId="5D6EA10E" w14:textId="58C62419" w:rsidR="00B63068" w:rsidRPr="0029343C" w:rsidRDefault="00B63068" w:rsidP="0087131D">
            <w:pPr>
              <w:jc w:val="both"/>
              <w:rPr>
                <w:rFonts w:ascii="Arial" w:eastAsia="Times New Roman" w:hAnsi="Arial" w:cs="Arial"/>
                <w:sz w:val="20"/>
                <w:szCs w:val="20"/>
                <w:lang w:eastAsia="ar-SA" w:bidi="ar-SA"/>
              </w:rPr>
            </w:pPr>
          </w:p>
        </w:tc>
      </w:tr>
      <w:tr w:rsidR="0087131D" w:rsidRPr="00C078A6" w14:paraId="25EA0815" w14:textId="77777777" w:rsidTr="00BC1F14">
        <w:tc>
          <w:tcPr>
            <w:tcW w:w="9062" w:type="dxa"/>
            <w:gridSpan w:val="2"/>
            <w:tcBorders>
              <w:top w:val="single" w:sz="4" w:space="0" w:color="auto"/>
              <w:left w:val="single" w:sz="4" w:space="0" w:color="auto"/>
              <w:bottom w:val="single" w:sz="4" w:space="0" w:color="auto"/>
            </w:tcBorders>
            <w:shd w:val="clear" w:color="auto" w:fill="FFFFFF" w:themeFill="background1"/>
          </w:tcPr>
          <w:p w14:paraId="1105C883" w14:textId="644BBD49"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Pr>
                <w:rFonts w:ascii="Arial" w:eastAsia="Times New Roman" w:hAnsi="Arial" w:cs="Arial"/>
                <w:b/>
                <w:sz w:val="20"/>
                <w:szCs w:val="20"/>
                <w:lang w:eastAsia="ar-SA" w:bidi="ar-SA"/>
              </w:rPr>
              <w:lastRenderedPageBreak/>
              <w:t>ODSJEK ZA RURALNI RAZVOJ I TURIZAM</w:t>
            </w:r>
          </w:p>
        </w:tc>
      </w:tr>
      <w:tr w:rsidR="0087131D" w:rsidRPr="00C078A6" w14:paraId="3D340FA6" w14:textId="77777777" w:rsidTr="0066474F">
        <w:tc>
          <w:tcPr>
            <w:tcW w:w="9062" w:type="dxa"/>
            <w:gridSpan w:val="2"/>
            <w:tcBorders>
              <w:top w:val="single" w:sz="4" w:space="0" w:color="auto"/>
              <w:left w:val="single" w:sz="4" w:space="0" w:color="auto"/>
              <w:bottom w:val="single" w:sz="4" w:space="0" w:color="auto"/>
            </w:tcBorders>
            <w:shd w:val="clear" w:color="auto" w:fill="E7E6E6" w:themeFill="background2"/>
          </w:tcPr>
          <w:p w14:paraId="32A9F6CD"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NAZIV PROGRAMA:</w:t>
            </w:r>
          </w:p>
          <w:p w14:paraId="0A1123D7" w14:textId="64D3F6A5" w:rsidR="0087131D" w:rsidRDefault="0087131D" w:rsidP="0087131D">
            <w:pPr>
              <w:widowControl/>
              <w:suppressAutoHyphens w:val="0"/>
              <w:spacing w:line="259" w:lineRule="auto"/>
              <w:jc w:val="center"/>
              <w:rPr>
                <w:rFonts w:ascii="Arial" w:eastAsia="Times New Roman" w:hAnsi="Arial" w:cs="Arial"/>
                <w:b/>
                <w:sz w:val="20"/>
                <w:szCs w:val="20"/>
                <w:lang w:eastAsia="ar-SA" w:bidi="ar-SA"/>
              </w:rPr>
            </w:pPr>
            <w:r w:rsidRPr="0072288E">
              <w:rPr>
                <w:rFonts w:ascii="Arial" w:eastAsia="Times New Roman" w:hAnsi="Arial" w:cs="Arial"/>
                <w:b/>
                <w:sz w:val="20"/>
                <w:szCs w:val="20"/>
                <w:lang w:eastAsia="ar-SA" w:bidi="ar-SA"/>
              </w:rPr>
              <w:t>Razvoj turizma</w:t>
            </w:r>
          </w:p>
          <w:p w14:paraId="186A3305" w14:textId="4A4D25A4"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Pr>
                <w:rFonts w:ascii="Arial" w:eastAsia="Times New Roman" w:hAnsi="Arial" w:cs="Arial"/>
                <w:b/>
                <w:sz w:val="20"/>
                <w:szCs w:val="20"/>
                <w:lang w:eastAsia="ar-SA" w:bidi="ar-SA"/>
              </w:rPr>
              <w:t>100.000,00 kuna</w:t>
            </w:r>
          </w:p>
        </w:tc>
      </w:tr>
      <w:tr w:rsidR="0087131D" w:rsidRPr="00C078A6" w14:paraId="57481BFB" w14:textId="77777777" w:rsidTr="00F31DE9">
        <w:tc>
          <w:tcPr>
            <w:tcW w:w="1850" w:type="dxa"/>
            <w:tcBorders>
              <w:top w:val="single" w:sz="4" w:space="0" w:color="auto"/>
              <w:left w:val="single" w:sz="4" w:space="0" w:color="auto"/>
              <w:bottom w:val="single" w:sz="4" w:space="0" w:color="auto"/>
              <w:right w:val="single" w:sz="4" w:space="0" w:color="auto"/>
            </w:tcBorders>
          </w:tcPr>
          <w:p w14:paraId="5761D86A"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781EA078" w14:textId="5FB850BE"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tc>
        <w:tc>
          <w:tcPr>
            <w:tcW w:w="7212" w:type="dxa"/>
            <w:shd w:val="clear" w:color="auto" w:fill="auto"/>
          </w:tcPr>
          <w:p w14:paraId="49FF03F8" w14:textId="69CE192A" w:rsidR="0087131D" w:rsidRPr="00C078A6" w:rsidRDefault="0087131D" w:rsidP="0087131D">
            <w:pPr>
              <w:widowControl/>
              <w:suppressAutoHyphens w:val="0"/>
              <w:spacing w:after="160" w:line="259" w:lineRule="auto"/>
              <w:jc w:val="center"/>
              <w:rPr>
                <w:rFonts w:ascii="Arial" w:eastAsia="Times New Roman" w:hAnsi="Arial" w:cs="Arial"/>
                <w:sz w:val="20"/>
                <w:szCs w:val="20"/>
                <w:lang w:eastAsia="ar-SA" w:bidi="ar-SA"/>
              </w:rPr>
            </w:pPr>
            <w:r>
              <w:rPr>
                <w:rFonts w:ascii="Arial" w:eastAsia="Times New Roman" w:hAnsi="Arial" w:cs="Arial"/>
                <w:sz w:val="20"/>
                <w:szCs w:val="20"/>
                <w:lang w:eastAsia="ar-SA" w:bidi="ar-SA"/>
              </w:rPr>
              <w:t>Poticanje razvoja turističke ponude</w:t>
            </w:r>
          </w:p>
        </w:tc>
      </w:tr>
      <w:tr w:rsidR="0087131D" w:rsidRPr="00C078A6" w14:paraId="11EE1109" w14:textId="77777777" w:rsidTr="00F31DE9">
        <w:tc>
          <w:tcPr>
            <w:tcW w:w="1850" w:type="dxa"/>
            <w:tcBorders>
              <w:top w:val="single" w:sz="4" w:space="0" w:color="auto"/>
              <w:left w:val="single" w:sz="4" w:space="0" w:color="auto"/>
              <w:bottom w:val="single" w:sz="4" w:space="0" w:color="auto"/>
              <w:right w:val="single" w:sz="4" w:space="0" w:color="auto"/>
            </w:tcBorders>
          </w:tcPr>
          <w:p w14:paraId="74C9DD1B" w14:textId="3CFE7AFD"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POZICIJA:</w:t>
            </w:r>
          </w:p>
        </w:tc>
        <w:tc>
          <w:tcPr>
            <w:tcW w:w="7212" w:type="dxa"/>
            <w:shd w:val="clear" w:color="auto" w:fill="auto"/>
          </w:tcPr>
          <w:p w14:paraId="793F914D" w14:textId="77777777"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sidRPr="0072288E">
              <w:rPr>
                <w:rFonts w:ascii="Arial" w:eastAsia="Times New Roman" w:hAnsi="Arial" w:cs="Arial"/>
                <w:b/>
                <w:sz w:val="20"/>
                <w:szCs w:val="20"/>
                <w:lang w:eastAsia="ar-SA" w:bidi="ar-SA"/>
              </w:rPr>
              <w:t>2606-02 poticanje prerade i plasmana lokalnih proizvoda – Kupujmo lokalno</w:t>
            </w:r>
          </w:p>
          <w:p w14:paraId="7F343BFB" w14:textId="11D3231B" w:rsidR="0087131D" w:rsidRPr="00C078A6" w:rsidRDefault="0087131D" w:rsidP="0087131D">
            <w:pPr>
              <w:widowControl/>
              <w:suppressAutoHyphens w:val="0"/>
              <w:spacing w:line="259" w:lineRule="auto"/>
              <w:jc w:val="center"/>
              <w:rPr>
                <w:rFonts w:ascii="Arial" w:eastAsia="Times New Roman" w:hAnsi="Arial" w:cs="Arial"/>
                <w:sz w:val="20"/>
                <w:szCs w:val="20"/>
                <w:lang w:eastAsia="ar-SA" w:bidi="ar-SA"/>
              </w:rPr>
            </w:pPr>
            <w:r w:rsidRPr="0072288E">
              <w:rPr>
                <w:rFonts w:ascii="Arial" w:eastAsia="Times New Roman" w:hAnsi="Arial" w:cs="Arial"/>
                <w:b/>
                <w:sz w:val="20"/>
                <w:szCs w:val="20"/>
                <w:lang w:eastAsia="ar-SA" w:bidi="ar-SA"/>
              </w:rPr>
              <w:t>0,00 kuna</w:t>
            </w:r>
          </w:p>
        </w:tc>
      </w:tr>
      <w:tr w:rsidR="0087131D" w:rsidRPr="00C078A6" w14:paraId="0742260B" w14:textId="77777777" w:rsidTr="00F31DE9">
        <w:tc>
          <w:tcPr>
            <w:tcW w:w="1850" w:type="dxa"/>
            <w:tcBorders>
              <w:top w:val="single" w:sz="4" w:space="0" w:color="auto"/>
              <w:left w:val="single" w:sz="4" w:space="0" w:color="auto"/>
              <w:bottom w:val="single" w:sz="4" w:space="0" w:color="auto"/>
              <w:right w:val="single" w:sz="4" w:space="0" w:color="auto"/>
            </w:tcBorders>
          </w:tcPr>
          <w:p w14:paraId="13918E53"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0A18A72C" w14:textId="520DD114"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tc>
        <w:tc>
          <w:tcPr>
            <w:tcW w:w="7212" w:type="dxa"/>
            <w:shd w:val="clear" w:color="auto" w:fill="auto"/>
          </w:tcPr>
          <w:p w14:paraId="6ED1F21D" w14:textId="771ADEAE"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Pr>
                <w:rFonts w:ascii="Arial" w:eastAsia="Times New Roman" w:hAnsi="Arial" w:cs="Arial"/>
                <w:sz w:val="20"/>
                <w:szCs w:val="20"/>
                <w:lang w:eastAsia="ar-SA" w:bidi="ar-SA"/>
              </w:rPr>
              <w:t>Poticanje selektivnih oblika turizma</w:t>
            </w:r>
          </w:p>
        </w:tc>
      </w:tr>
      <w:tr w:rsidR="0087131D" w:rsidRPr="00C078A6" w14:paraId="473150AE" w14:textId="77777777" w:rsidTr="00F31DE9">
        <w:tc>
          <w:tcPr>
            <w:tcW w:w="1850" w:type="dxa"/>
            <w:tcBorders>
              <w:top w:val="single" w:sz="4" w:space="0" w:color="auto"/>
              <w:left w:val="single" w:sz="4" w:space="0" w:color="auto"/>
              <w:bottom w:val="single" w:sz="4" w:space="0" w:color="auto"/>
              <w:right w:val="single" w:sz="4" w:space="0" w:color="auto"/>
            </w:tcBorders>
          </w:tcPr>
          <w:p w14:paraId="2D3733A2" w14:textId="5CDDA10F"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POZICIJA:</w:t>
            </w:r>
          </w:p>
        </w:tc>
        <w:tc>
          <w:tcPr>
            <w:tcW w:w="7212" w:type="dxa"/>
            <w:shd w:val="clear" w:color="auto" w:fill="auto"/>
          </w:tcPr>
          <w:p w14:paraId="3D78B35C" w14:textId="77777777" w:rsidR="0087131D" w:rsidRPr="004C7B5A" w:rsidRDefault="0087131D" w:rsidP="0087131D">
            <w:pPr>
              <w:widowControl/>
              <w:suppressAutoHyphens w:val="0"/>
              <w:spacing w:line="259" w:lineRule="auto"/>
              <w:jc w:val="center"/>
              <w:rPr>
                <w:rFonts w:ascii="Arial" w:eastAsia="Times New Roman" w:hAnsi="Arial" w:cs="Arial"/>
                <w:b/>
                <w:sz w:val="20"/>
                <w:szCs w:val="20"/>
                <w:lang w:eastAsia="ar-SA" w:bidi="ar-SA"/>
              </w:rPr>
            </w:pPr>
            <w:r w:rsidRPr="004C7B5A">
              <w:rPr>
                <w:rFonts w:ascii="Arial" w:eastAsia="Times New Roman" w:hAnsi="Arial" w:cs="Arial"/>
                <w:b/>
                <w:sz w:val="20"/>
                <w:szCs w:val="20"/>
                <w:lang w:eastAsia="ar-SA" w:bidi="ar-SA"/>
              </w:rPr>
              <w:t>2609-2 Sufinanciranje razvojnih projekata u turizmu na području SMŽ</w:t>
            </w:r>
          </w:p>
          <w:p w14:paraId="39C49FC0" w14:textId="5A85B460" w:rsidR="0087131D" w:rsidRPr="0072288E" w:rsidRDefault="0087131D" w:rsidP="0087131D">
            <w:pPr>
              <w:widowControl/>
              <w:suppressAutoHyphens w:val="0"/>
              <w:spacing w:line="259" w:lineRule="auto"/>
              <w:jc w:val="center"/>
              <w:rPr>
                <w:rFonts w:ascii="Arial" w:eastAsia="Times New Roman" w:hAnsi="Arial" w:cs="Arial"/>
                <w:b/>
                <w:sz w:val="20"/>
                <w:szCs w:val="20"/>
                <w:lang w:eastAsia="ar-SA" w:bidi="ar-SA"/>
              </w:rPr>
            </w:pPr>
            <w:r w:rsidRPr="004C7B5A">
              <w:rPr>
                <w:rFonts w:ascii="Arial" w:eastAsia="Times New Roman" w:hAnsi="Arial" w:cs="Arial"/>
                <w:b/>
                <w:sz w:val="20"/>
                <w:szCs w:val="20"/>
                <w:lang w:eastAsia="ar-SA" w:bidi="ar-SA"/>
              </w:rPr>
              <w:t>0,00</w:t>
            </w:r>
            <w:r>
              <w:rPr>
                <w:rFonts w:ascii="Arial" w:eastAsia="Times New Roman" w:hAnsi="Arial" w:cs="Arial"/>
                <w:b/>
                <w:sz w:val="20"/>
                <w:szCs w:val="20"/>
                <w:lang w:eastAsia="ar-SA" w:bidi="ar-SA"/>
              </w:rPr>
              <w:t xml:space="preserve"> kuna </w:t>
            </w:r>
          </w:p>
        </w:tc>
      </w:tr>
      <w:tr w:rsidR="0087131D" w:rsidRPr="00C078A6" w14:paraId="65852C39" w14:textId="77777777" w:rsidTr="00F31DE9">
        <w:tc>
          <w:tcPr>
            <w:tcW w:w="1850" w:type="dxa"/>
            <w:tcBorders>
              <w:top w:val="single" w:sz="4" w:space="0" w:color="auto"/>
              <w:left w:val="single" w:sz="4" w:space="0" w:color="auto"/>
              <w:bottom w:val="single" w:sz="4" w:space="0" w:color="auto"/>
              <w:right w:val="single" w:sz="4" w:space="0" w:color="auto"/>
            </w:tcBorders>
          </w:tcPr>
          <w:p w14:paraId="09C12051"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3DDBA7FF" w14:textId="51018630"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CILJ PROGRAMA:</w:t>
            </w:r>
          </w:p>
        </w:tc>
        <w:tc>
          <w:tcPr>
            <w:tcW w:w="7212" w:type="dxa"/>
            <w:shd w:val="clear" w:color="auto" w:fill="auto"/>
          </w:tcPr>
          <w:p w14:paraId="2EC8B99B" w14:textId="0D2FFF4A" w:rsidR="0087131D" w:rsidRPr="00C078A6" w:rsidRDefault="0087131D" w:rsidP="0087131D">
            <w:pPr>
              <w:widowControl/>
              <w:suppressAutoHyphens w:val="0"/>
              <w:spacing w:after="160" w:line="259" w:lineRule="auto"/>
              <w:jc w:val="both"/>
              <w:rPr>
                <w:rFonts w:ascii="Arial" w:eastAsia="Times New Roman" w:hAnsi="Arial" w:cs="Arial"/>
                <w:sz w:val="20"/>
                <w:szCs w:val="20"/>
                <w:lang w:eastAsia="ar-SA" w:bidi="ar-SA"/>
              </w:rPr>
            </w:pPr>
            <w:r w:rsidRPr="00776B1C">
              <w:rPr>
                <w:rFonts w:ascii="Arial" w:eastAsia="Times New Roman" w:hAnsi="Arial" w:cs="Arial"/>
                <w:sz w:val="20"/>
                <w:szCs w:val="20"/>
                <w:lang w:eastAsia="ar-SA" w:bidi="ar-SA"/>
              </w:rPr>
              <w:t>Cilj provedbe ovog Programa je doprinos aktiviranju turističkih potencijala koji postoje</w:t>
            </w:r>
            <w:r>
              <w:rPr>
                <w:rFonts w:ascii="Arial" w:eastAsia="Times New Roman" w:hAnsi="Arial" w:cs="Arial"/>
                <w:sz w:val="20"/>
                <w:szCs w:val="20"/>
                <w:lang w:eastAsia="ar-SA" w:bidi="ar-SA"/>
              </w:rPr>
              <w:t xml:space="preserve"> </w:t>
            </w:r>
            <w:r w:rsidRPr="00776B1C">
              <w:rPr>
                <w:rFonts w:ascii="Arial" w:eastAsia="Times New Roman" w:hAnsi="Arial" w:cs="Arial"/>
                <w:sz w:val="20"/>
                <w:szCs w:val="20"/>
                <w:lang w:eastAsia="ar-SA" w:bidi="ar-SA"/>
              </w:rPr>
              <w:t>u Sisačko-moslavačkoj županiji u svrhu jačanja konkurentnosti cjelokupne turističke pon</w:t>
            </w:r>
            <w:r>
              <w:rPr>
                <w:rFonts w:ascii="Arial" w:eastAsia="Times New Roman" w:hAnsi="Arial" w:cs="Arial"/>
                <w:sz w:val="20"/>
                <w:szCs w:val="20"/>
                <w:lang w:eastAsia="ar-SA" w:bidi="ar-SA"/>
              </w:rPr>
              <w:t>ude Sisačko-moslavačke županije</w:t>
            </w:r>
            <w:r w:rsidRPr="00776B1C">
              <w:rPr>
                <w:rFonts w:ascii="Arial" w:eastAsia="Times New Roman" w:hAnsi="Arial" w:cs="Arial"/>
                <w:sz w:val="20"/>
                <w:szCs w:val="20"/>
                <w:lang w:eastAsia="ar-SA" w:bidi="ar-SA"/>
              </w:rPr>
              <w:t xml:space="preserve"> te jačanja njezine prepoznatljivosti na turističkom tržištu kako bi se od turizma kao gospodarske grane ostvarivali što veći gospodarski efekti</w:t>
            </w:r>
            <w:r>
              <w:rPr>
                <w:rFonts w:ascii="Arial" w:eastAsia="Times New Roman" w:hAnsi="Arial" w:cs="Arial"/>
                <w:sz w:val="20"/>
                <w:szCs w:val="20"/>
                <w:lang w:eastAsia="ar-SA" w:bidi="ar-SA"/>
              </w:rPr>
              <w:t>.</w:t>
            </w:r>
            <w:r w:rsidRPr="00776B1C">
              <w:rPr>
                <w:rFonts w:ascii="Arial" w:eastAsia="Times New Roman" w:hAnsi="Arial" w:cs="Arial"/>
                <w:sz w:val="20"/>
                <w:szCs w:val="20"/>
                <w:lang w:eastAsia="ar-SA" w:bidi="ar-SA"/>
              </w:rPr>
              <w:t xml:space="preserve"> </w:t>
            </w:r>
          </w:p>
        </w:tc>
      </w:tr>
      <w:tr w:rsidR="0087131D" w:rsidRPr="00C078A6" w14:paraId="6F217309" w14:textId="77777777" w:rsidTr="00C53E37">
        <w:trPr>
          <w:trHeight w:val="1886"/>
        </w:trPr>
        <w:tc>
          <w:tcPr>
            <w:tcW w:w="1850" w:type="dxa"/>
            <w:tcBorders>
              <w:top w:val="single" w:sz="4" w:space="0" w:color="auto"/>
              <w:left w:val="single" w:sz="4" w:space="0" w:color="auto"/>
              <w:bottom w:val="single" w:sz="4" w:space="0" w:color="auto"/>
              <w:right w:val="single" w:sz="4" w:space="0" w:color="auto"/>
            </w:tcBorders>
          </w:tcPr>
          <w:p w14:paraId="4285B335" w14:textId="77777777" w:rsidR="0087131D" w:rsidRPr="00C078A6" w:rsidRDefault="0087131D" w:rsidP="0087131D">
            <w:pPr>
              <w:keepNext/>
              <w:widowControl/>
              <w:suppressAutoHyphens w:val="0"/>
              <w:rPr>
                <w:rFonts w:ascii="Arial" w:eastAsia="Times New Roman" w:hAnsi="Arial" w:cs="Arial"/>
                <w:b/>
                <w:bCs/>
                <w:sz w:val="20"/>
                <w:szCs w:val="20"/>
                <w:lang w:eastAsia="ar-SA" w:bidi="ar-SA"/>
              </w:rPr>
            </w:pPr>
          </w:p>
          <w:p w14:paraId="0C2E6B14" w14:textId="1E38D4F1" w:rsidR="0087131D" w:rsidRPr="00C078A6" w:rsidRDefault="0087131D" w:rsidP="0087131D">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OBRAZLOŽENJE PROGRAMA:</w:t>
            </w:r>
          </w:p>
        </w:tc>
        <w:tc>
          <w:tcPr>
            <w:tcW w:w="7212" w:type="dxa"/>
            <w:shd w:val="clear" w:color="auto" w:fill="auto"/>
          </w:tcPr>
          <w:p w14:paraId="75AFE785" w14:textId="7F1DB1FB" w:rsidR="0087131D" w:rsidRDefault="0087131D" w:rsidP="0087131D">
            <w:pPr>
              <w:widowControl/>
              <w:suppressAutoHyphens w:val="0"/>
              <w:spacing w:after="160" w:line="259" w:lineRule="auto"/>
              <w:jc w:val="both"/>
              <w:rPr>
                <w:rFonts w:ascii="Arial" w:eastAsia="Times New Roman" w:hAnsi="Arial" w:cs="Arial"/>
                <w:sz w:val="20"/>
                <w:szCs w:val="20"/>
                <w:lang w:eastAsia="ar-SA" w:bidi="ar-SA"/>
              </w:rPr>
            </w:pPr>
            <w:r>
              <w:rPr>
                <w:rFonts w:ascii="Arial" w:eastAsia="Times New Roman" w:hAnsi="Arial" w:cs="Arial"/>
                <w:sz w:val="20"/>
                <w:szCs w:val="20"/>
                <w:lang w:eastAsia="ar-SA" w:bidi="ar-SA"/>
              </w:rPr>
              <w:t>P</w:t>
            </w:r>
            <w:r w:rsidRPr="00C53E37">
              <w:rPr>
                <w:rFonts w:ascii="Arial" w:eastAsia="Times New Roman" w:hAnsi="Arial" w:cs="Arial"/>
                <w:sz w:val="20"/>
                <w:szCs w:val="20"/>
                <w:lang w:eastAsia="ar-SA" w:bidi="ar-SA"/>
              </w:rPr>
              <w:t>oticanje prerade i plasmana lokalnih proizvoda – Kupujmo lokalno</w:t>
            </w:r>
            <w:r>
              <w:rPr>
                <w:rFonts w:ascii="Arial" w:eastAsia="Times New Roman" w:hAnsi="Arial" w:cs="Arial"/>
                <w:sz w:val="20"/>
                <w:szCs w:val="20"/>
                <w:lang w:eastAsia="ar-SA" w:bidi="ar-SA"/>
              </w:rPr>
              <w:t>, članarina je plaćena s pozicije 2538-2 – članstvo u poljoprivrednoj zadruzi SMŽ. Iz tog razloga pozicija 2606-02 iznosi 0,00 kuna umjesto 75.000,00 kuna.</w:t>
            </w:r>
          </w:p>
          <w:p w14:paraId="6BCE9470" w14:textId="3FEAE298" w:rsidR="0087131D" w:rsidRPr="00C078A6" w:rsidRDefault="0087131D" w:rsidP="0087131D">
            <w:pPr>
              <w:widowControl/>
              <w:suppressAutoHyphens w:val="0"/>
              <w:spacing w:after="160" w:line="259" w:lineRule="auto"/>
              <w:jc w:val="both"/>
              <w:rPr>
                <w:rFonts w:ascii="Arial" w:eastAsia="Times New Roman" w:hAnsi="Arial" w:cs="Arial"/>
                <w:sz w:val="20"/>
                <w:szCs w:val="20"/>
                <w:lang w:eastAsia="ar-SA" w:bidi="ar-SA"/>
              </w:rPr>
            </w:pPr>
            <w:r>
              <w:rPr>
                <w:rFonts w:ascii="Arial" w:eastAsia="Times New Roman" w:hAnsi="Arial" w:cs="Arial"/>
                <w:sz w:val="20"/>
                <w:szCs w:val="20"/>
                <w:lang w:eastAsia="ar-SA" w:bidi="ar-SA"/>
              </w:rPr>
              <w:t xml:space="preserve">Prema najavama Ministarstva turizma i sporta u 2022. godini trebao je biti raspisan natječaj za </w:t>
            </w:r>
            <w:proofErr w:type="spellStart"/>
            <w:r>
              <w:rPr>
                <w:rFonts w:ascii="Arial" w:eastAsia="Times New Roman" w:hAnsi="Arial" w:cs="Arial"/>
                <w:sz w:val="20"/>
                <w:szCs w:val="20"/>
                <w:lang w:eastAsia="ar-SA" w:bidi="ar-SA"/>
              </w:rPr>
              <w:t>cikloturizam</w:t>
            </w:r>
            <w:proofErr w:type="spellEnd"/>
            <w:r>
              <w:rPr>
                <w:rFonts w:ascii="Arial" w:eastAsia="Times New Roman" w:hAnsi="Arial" w:cs="Arial"/>
                <w:sz w:val="20"/>
                <w:szCs w:val="20"/>
                <w:lang w:eastAsia="ar-SA" w:bidi="ar-SA"/>
              </w:rPr>
              <w:t>, kako natječaj nije objavljen pozicija 2609-2 iznosi 0,00 umjesto 283.600,00. kuna.</w:t>
            </w:r>
          </w:p>
        </w:tc>
      </w:tr>
    </w:tbl>
    <w:p w14:paraId="1311A382" w14:textId="7C561660" w:rsidR="00076D40" w:rsidRPr="00C078A6" w:rsidRDefault="00076D40">
      <w:pPr>
        <w:rPr>
          <w:sz w:val="20"/>
          <w:szCs w:val="20"/>
        </w:rPr>
      </w:pPr>
    </w:p>
    <w:tbl>
      <w:tblPr>
        <w:tblpPr w:leftFromText="180" w:rightFromText="180" w:vertAnchor="page" w:horzAnchor="margin"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0"/>
        <w:gridCol w:w="7212"/>
      </w:tblGrid>
      <w:tr w:rsidR="00BC1F14" w:rsidRPr="00C078A6" w14:paraId="7DC08F77" w14:textId="77777777" w:rsidTr="00BC1F14">
        <w:tc>
          <w:tcPr>
            <w:tcW w:w="9062" w:type="dxa"/>
            <w:gridSpan w:val="2"/>
            <w:shd w:val="clear" w:color="auto" w:fill="FFFFFF" w:themeFill="background1"/>
          </w:tcPr>
          <w:p w14:paraId="455110BC" w14:textId="77777777" w:rsidR="00BC1F14" w:rsidRDefault="00BC1F14" w:rsidP="00BC1F14">
            <w:pPr>
              <w:keepNext/>
              <w:widowControl/>
              <w:suppressAutoHyphens w:val="0"/>
              <w:jc w:val="center"/>
              <w:rPr>
                <w:rFonts w:ascii="Arial" w:eastAsia="Times New Roman" w:hAnsi="Arial" w:cs="Arial"/>
                <w:b/>
                <w:bCs/>
                <w:sz w:val="20"/>
                <w:szCs w:val="20"/>
                <w:lang w:eastAsia="ar-SA" w:bidi="ar-SA"/>
              </w:rPr>
            </w:pPr>
          </w:p>
          <w:p w14:paraId="7BF193D0" w14:textId="76F4116A" w:rsidR="00BC1F14" w:rsidRPr="00BC1F14" w:rsidRDefault="00BC1F14" w:rsidP="00BC1F14">
            <w:pPr>
              <w:jc w:val="center"/>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ODSJEK ZA ZAŠTITU OKOLIŠA I PRIRODE</w:t>
            </w:r>
          </w:p>
        </w:tc>
      </w:tr>
      <w:tr w:rsidR="00BC1F14" w:rsidRPr="00C078A6" w14:paraId="3A1B674A" w14:textId="77777777" w:rsidTr="00BC1F14">
        <w:tc>
          <w:tcPr>
            <w:tcW w:w="1850" w:type="dxa"/>
            <w:shd w:val="clear" w:color="auto" w:fill="D0CECE" w:themeFill="background2" w:themeFillShade="E6"/>
          </w:tcPr>
          <w:p w14:paraId="5FA324A0" w14:textId="77777777" w:rsidR="00BC1F14" w:rsidRDefault="00BC1F14" w:rsidP="00BC1F14">
            <w:pPr>
              <w:keepNext/>
              <w:widowControl/>
              <w:suppressAutoHyphens w:val="0"/>
              <w:rPr>
                <w:rFonts w:ascii="Arial" w:eastAsia="Times New Roman" w:hAnsi="Arial" w:cs="Arial"/>
                <w:b/>
                <w:bCs/>
                <w:sz w:val="20"/>
                <w:szCs w:val="20"/>
                <w:lang w:eastAsia="ar-SA" w:bidi="ar-SA"/>
              </w:rPr>
            </w:pPr>
          </w:p>
          <w:p w14:paraId="10C0EF3C" w14:textId="77777777" w:rsidR="00BC1F14" w:rsidRDefault="00BC1F14" w:rsidP="00BC1F14">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NAZIV PROGRAMA:</w:t>
            </w:r>
          </w:p>
          <w:p w14:paraId="4C6FF998" w14:textId="77777777" w:rsidR="00BC1F14"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D0CECE" w:themeFill="background2" w:themeFillShade="E6"/>
            <w:vAlign w:val="center"/>
          </w:tcPr>
          <w:p w14:paraId="7EC72D22" w14:textId="54A693DB" w:rsidR="00BC1F14" w:rsidRPr="00BC1F14" w:rsidRDefault="00BC1F14" w:rsidP="00BC1F14">
            <w:pPr>
              <w:rPr>
                <w:rFonts w:ascii="Arial" w:eastAsia="Times New Roman" w:hAnsi="Arial" w:cs="Arial"/>
                <w:b/>
                <w:bCs/>
                <w:sz w:val="20"/>
                <w:szCs w:val="20"/>
                <w:lang w:eastAsia="ar-SA" w:bidi="ar-SA"/>
              </w:rPr>
            </w:pPr>
            <w:r w:rsidRPr="00BC1F14">
              <w:rPr>
                <w:rFonts w:ascii="Arial" w:eastAsia="Times New Roman" w:hAnsi="Arial" w:cs="Arial"/>
                <w:b/>
                <w:bCs/>
                <w:sz w:val="20"/>
                <w:szCs w:val="20"/>
                <w:lang w:eastAsia="ar-SA" w:bidi="ar-SA"/>
              </w:rPr>
              <w:t>Zaštita okoliša i prirode</w:t>
            </w:r>
          </w:p>
        </w:tc>
      </w:tr>
      <w:tr w:rsidR="00BC1F14" w:rsidRPr="00C078A6" w14:paraId="022AB0DF" w14:textId="77777777" w:rsidTr="00B26664">
        <w:tc>
          <w:tcPr>
            <w:tcW w:w="1850" w:type="dxa"/>
          </w:tcPr>
          <w:p w14:paraId="5F4CC0A3"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p w14:paraId="1E872986"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CILJ PROGRAMA:</w:t>
            </w:r>
          </w:p>
        </w:tc>
        <w:tc>
          <w:tcPr>
            <w:tcW w:w="7212" w:type="dxa"/>
            <w:vAlign w:val="center"/>
          </w:tcPr>
          <w:p w14:paraId="4250BA45" w14:textId="77777777" w:rsidR="00BC1F14" w:rsidRDefault="00BC1F14" w:rsidP="00BC1F14">
            <w:pPr>
              <w:jc w:val="both"/>
              <w:rPr>
                <w:rFonts w:ascii="Arial" w:hAnsi="Arial" w:cs="Arial"/>
                <w:bCs/>
                <w:sz w:val="20"/>
                <w:szCs w:val="20"/>
              </w:rPr>
            </w:pPr>
          </w:p>
          <w:p w14:paraId="2E06B293" w14:textId="77777777" w:rsidR="00BC1F14" w:rsidRDefault="00BC1F14" w:rsidP="00BC1F14">
            <w:pPr>
              <w:jc w:val="both"/>
              <w:rPr>
                <w:rFonts w:ascii="Arial" w:hAnsi="Arial" w:cs="Arial"/>
                <w:bCs/>
                <w:sz w:val="20"/>
                <w:szCs w:val="20"/>
              </w:rPr>
            </w:pPr>
            <w:r w:rsidRPr="000609A7">
              <w:rPr>
                <w:rFonts w:ascii="Arial" w:hAnsi="Arial" w:cs="Arial"/>
                <w:bCs/>
                <w:sz w:val="20"/>
                <w:szCs w:val="20"/>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51FD6C25" w14:textId="77777777" w:rsidR="00BC1F14" w:rsidRPr="00C078A6" w:rsidRDefault="00BC1F14" w:rsidP="00BC1F14">
            <w:pPr>
              <w:jc w:val="both"/>
              <w:rPr>
                <w:rFonts w:ascii="Arial" w:hAnsi="Arial" w:cs="Arial"/>
                <w:bCs/>
                <w:sz w:val="20"/>
                <w:szCs w:val="20"/>
              </w:rPr>
            </w:pPr>
          </w:p>
        </w:tc>
      </w:tr>
      <w:tr w:rsidR="00BC1F14" w:rsidRPr="00C078A6" w14:paraId="24CF96BB" w14:textId="77777777" w:rsidTr="00B26664">
        <w:tc>
          <w:tcPr>
            <w:tcW w:w="1850" w:type="dxa"/>
          </w:tcPr>
          <w:p w14:paraId="3ACFFDEE" w14:textId="77777777" w:rsidR="00BC1F14" w:rsidRDefault="00BC1F14" w:rsidP="00BC1F14">
            <w:pPr>
              <w:keepNext/>
              <w:widowControl/>
              <w:suppressAutoHyphens w:val="0"/>
              <w:rPr>
                <w:rFonts w:ascii="Arial" w:eastAsia="Times New Roman" w:hAnsi="Arial" w:cs="Arial"/>
                <w:b/>
                <w:bCs/>
                <w:sz w:val="20"/>
                <w:szCs w:val="20"/>
                <w:lang w:eastAsia="ar-SA" w:bidi="ar-SA"/>
              </w:rPr>
            </w:pPr>
          </w:p>
          <w:p w14:paraId="584D5FAA"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OBRAZLOŽENJE PROGRAMA:</w:t>
            </w:r>
          </w:p>
        </w:tc>
        <w:tc>
          <w:tcPr>
            <w:tcW w:w="7212" w:type="dxa"/>
            <w:shd w:val="clear" w:color="auto" w:fill="auto"/>
          </w:tcPr>
          <w:p w14:paraId="2B5BE330" w14:textId="77777777" w:rsidR="00BC1F14" w:rsidRDefault="00BC1F14" w:rsidP="00BC1F14">
            <w:pPr>
              <w:widowControl/>
              <w:suppressAutoHyphens w:val="0"/>
              <w:spacing w:line="259" w:lineRule="auto"/>
              <w:jc w:val="both"/>
              <w:rPr>
                <w:rFonts w:ascii="Arial" w:eastAsia="Times New Roman" w:hAnsi="Arial" w:cs="Arial"/>
                <w:sz w:val="20"/>
                <w:szCs w:val="20"/>
                <w:lang w:eastAsia="ar-SA" w:bidi="ar-SA"/>
              </w:rPr>
            </w:pPr>
          </w:p>
          <w:p w14:paraId="7F276786" w14:textId="77777777" w:rsidR="00BC1F14" w:rsidRDefault="00BC1F14" w:rsidP="00BC1F14">
            <w:pPr>
              <w:widowControl/>
              <w:suppressAutoHyphens w:val="0"/>
              <w:spacing w:line="259" w:lineRule="auto"/>
              <w:jc w:val="both"/>
              <w:rPr>
                <w:rFonts w:ascii="Arial" w:eastAsia="Times New Roman" w:hAnsi="Arial" w:cs="Arial"/>
                <w:sz w:val="20"/>
                <w:szCs w:val="20"/>
                <w:lang w:eastAsia="ar-SA" w:bidi="ar-SA"/>
              </w:rPr>
            </w:pPr>
            <w:r w:rsidRPr="000609A7">
              <w:rPr>
                <w:rFonts w:ascii="Arial" w:eastAsia="Times New Roman" w:hAnsi="Arial" w:cs="Arial"/>
                <w:sz w:val="20"/>
                <w:szCs w:val="20"/>
                <w:lang w:eastAsia="ar-SA" w:bidi="ar-SA"/>
              </w:rPr>
              <w:t xml:space="preserve">Temeljem zakonskih propisa iz područja zaštite okoliša i prirode, te obveza koje proizlaze iz istih, a imajući u vidu potrebu i obvezu uključivanja javnosti  pri odlučivanju o pitanjima zaštite i očuvanja  okoliša i prirode, Program zaštite okoliša i prirode se provodi kroz dvije </w:t>
            </w:r>
            <w:proofErr w:type="spellStart"/>
            <w:r>
              <w:rPr>
                <w:rFonts w:ascii="Arial" w:eastAsia="Times New Roman" w:hAnsi="Arial" w:cs="Arial"/>
                <w:sz w:val="20"/>
                <w:szCs w:val="20"/>
                <w:lang w:eastAsia="ar-SA" w:bidi="ar-SA"/>
              </w:rPr>
              <w:t>pod</w:t>
            </w:r>
            <w:r w:rsidRPr="000609A7">
              <w:rPr>
                <w:rFonts w:ascii="Arial" w:eastAsia="Times New Roman" w:hAnsi="Arial" w:cs="Arial"/>
                <w:sz w:val="20"/>
                <w:szCs w:val="20"/>
                <w:lang w:eastAsia="ar-SA" w:bidi="ar-SA"/>
              </w:rPr>
              <w:t>aktivnost</w:t>
            </w:r>
            <w:r>
              <w:rPr>
                <w:rFonts w:ascii="Arial" w:eastAsia="Times New Roman" w:hAnsi="Arial" w:cs="Arial"/>
                <w:sz w:val="20"/>
                <w:szCs w:val="20"/>
                <w:lang w:eastAsia="ar-SA" w:bidi="ar-SA"/>
              </w:rPr>
              <w:t>i</w:t>
            </w:r>
            <w:proofErr w:type="spellEnd"/>
            <w:r>
              <w:rPr>
                <w:rFonts w:ascii="Arial" w:eastAsia="Times New Roman" w:hAnsi="Arial" w:cs="Arial"/>
                <w:sz w:val="20"/>
                <w:szCs w:val="20"/>
                <w:lang w:eastAsia="ar-SA" w:bidi="ar-SA"/>
              </w:rPr>
              <w:t xml:space="preserve"> i</w:t>
            </w:r>
            <w:r w:rsidRPr="000609A7">
              <w:rPr>
                <w:rFonts w:ascii="Arial" w:eastAsia="Times New Roman" w:hAnsi="Arial" w:cs="Arial"/>
                <w:sz w:val="20"/>
                <w:szCs w:val="20"/>
                <w:lang w:eastAsia="ar-SA" w:bidi="ar-SA"/>
              </w:rPr>
              <w:t xml:space="preserve"> to: Izrada dokumenata zaštite okoliša i prirode i Praćenje stanja okoliša i prirode.</w:t>
            </w:r>
          </w:p>
          <w:p w14:paraId="25BB7DA3" w14:textId="77777777" w:rsidR="00BC1F14" w:rsidRPr="00C078A6" w:rsidRDefault="00BC1F14" w:rsidP="00BC1F14">
            <w:pPr>
              <w:widowControl/>
              <w:suppressAutoHyphens w:val="0"/>
              <w:spacing w:line="259" w:lineRule="auto"/>
              <w:jc w:val="both"/>
              <w:rPr>
                <w:rFonts w:ascii="Arial" w:eastAsia="Times New Roman" w:hAnsi="Arial" w:cs="Arial"/>
                <w:sz w:val="20"/>
                <w:szCs w:val="20"/>
                <w:lang w:eastAsia="ar-SA" w:bidi="ar-SA"/>
              </w:rPr>
            </w:pPr>
          </w:p>
        </w:tc>
      </w:tr>
      <w:tr w:rsidR="00BC1F14" w:rsidRPr="00C078A6" w14:paraId="176BE397" w14:textId="77777777" w:rsidTr="00B26664">
        <w:tc>
          <w:tcPr>
            <w:tcW w:w="1850" w:type="dxa"/>
            <w:vAlign w:val="center"/>
          </w:tcPr>
          <w:p w14:paraId="4AD64678" w14:textId="77777777" w:rsidR="00BC1F14" w:rsidRDefault="00BC1F14" w:rsidP="00BC1F14">
            <w:pPr>
              <w:keepNext/>
              <w:widowControl/>
              <w:suppressAutoHyphens w:val="0"/>
              <w:rPr>
                <w:rFonts w:ascii="Arial" w:eastAsia="Times New Roman" w:hAnsi="Arial" w:cs="Arial"/>
                <w:b/>
                <w:bCs/>
                <w:sz w:val="20"/>
                <w:szCs w:val="20"/>
                <w:lang w:eastAsia="ar-SA" w:bidi="ar-SA"/>
              </w:rPr>
            </w:pPr>
          </w:p>
          <w:p w14:paraId="195A4ED3" w14:textId="77777777" w:rsidR="00BC1F14" w:rsidRDefault="00BC1F14" w:rsidP="00BC1F14">
            <w:pPr>
              <w:keepNext/>
              <w:widowControl/>
              <w:suppressAutoHyphens w:val="0"/>
              <w:rPr>
                <w:rFonts w:ascii="Arial" w:eastAsia="Times New Roman" w:hAnsi="Arial" w:cs="Arial"/>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p w14:paraId="388EB757"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auto"/>
            <w:vAlign w:val="center"/>
          </w:tcPr>
          <w:p w14:paraId="561C5168" w14:textId="77777777" w:rsidR="00BC1F14" w:rsidRPr="003F1A57" w:rsidRDefault="00BC1F14" w:rsidP="00BC1F14">
            <w:pPr>
              <w:widowControl/>
              <w:suppressAutoHyphens w:val="0"/>
              <w:spacing w:line="259" w:lineRule="auto"/>
              <w:jc w:val="both"/>
              <w:rPr>
                <w:rFonts w:ascii="Arial" w:eastAsia="Times New Roman" w:hAnsi="Arial" w:cs="Arial"/>
                <w:b/>
                <w:sz w:val="20"/>
                <w:szCs w:val="20"/>
                <w:lang w:eastAsia="ar-SA" w:bidi="ar-SA"/>
              </w:rPr>
            </w:pPr>
            <w:r w:rsidRPr="003F1A57">
              <w:rPr>
                <w:rFonts w:ascii="Arial" w:hAnsi="Arial" w:cs="Arial"/>
                <w:b/>
                <w:sz w:val="20"/>
                <w:szCs w:val="20"/>
              </w:rPr>
              <w:t>Izrada dokumenata zaštite okoliša i prirode</w:t>
            </w:r>
          </w:p>
        </w:tc>
      </w:tr>
      <w:tr w:rsidR="00BC1F14" w:rsidRPr="00C078A6" w14:paraId="08B5BE88" w14:textId="77777777" w:rsidTr="00B26664">
        <w:trPr>
          <w:trHeight w:val="58"/>
        </w:trPr>
        <w:tc>
          <w:tcPr>
            <w:tcW w:w="1850" w:type="dxa"/>
          </w:tcPr>
          <w:p w14:paraId="2106E569"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auto"/>
          </w:tcPr>
          <w:p w14:paraId="209BA08C" w14:textId="77777777" w:rsidR="00BC1F14" w:rsidRDefault="00BC1F14" w:rsidP="00BC1F14">
            <w:pPr>
              <w:widowControl/>
              <w:suppressAutoHyphens w:val="0"/>
              <w:spacing w:line="259" w:lineRule="auto"/>
              <w:jc w:val="both"/>
              <w:rPr>
                <w:rFonts w:ascii="Arial" w:eastAsia="Times New Roman" w:hAnsi="Arial" w:cs="Arial"/>
                <w:sz w:val="20"/>
                <w:szCs w:val="20"/>
                <w:lang w:eastAsia="ar-SA" w:bidi="ar-SA"/>
              </w:rPr>
            </w:pPr>
          </w:p>
          <w:p w14:paraId="0D6AE591" w14:textId="77777777" w:rsidR="00BC1F14" w:rsidRPr="000609A7" w:rsidRDefault="00BC1F14" w:rsidP="00BC1F14">
            <w:pPr>
              <w:widowControl/>
              <w:suppressAutoHyphens w:val="0"/>
              <w:spacing w:line="259" w:lineRule="auto"/>
              <w:jc w:val="both"/>
              <w:rPr>
                <w:rFonts w:ascii="Arial" w:eastAsia="Times New Roman" w:hAnsi="Arial" w:cs="Arial"/>
                <w:sz w:val="20"/>
                <w:szCs w:val="20"/>
                <w:lang w:eastAsia="ar-SA" w:bidi="ar-SA"/>
              </w:rPr>
            </w:pPr>
            <w:r w:rsidRPr="000609A7">
              <w:rPr>
                <w:rFonts w:ascii="Arial" w:eastAsia="Times New Roman" w:hAnsi="Arial" w:cs="Arial"/>
                <w:sz w:val="20"/>
                <w:szCs w:val="20"/>
                <w:lang w:eastAsia="ar-SA" w:bidi="ar-SA"/>
              </w:rPr>
              <w:t>Za provedbu aktivnosti Izrada dokumenata zaštite okoliša i prirode u 2022. godini planira</w:t>
            </w:r>
            <w:r>
              <w:rPr>
                <w:rFonts w:ascii="Arial" w:eastAsia="Times New Roman" w:hAnsi="Arial" w:cs="Arial"/>
                <w:sz w:val="20"/>
                <w:szCs w:val="20"/>
                <w:lang w:eastAsia="ar-SA" w:bidi="ar-SA"/>
              </w:rPr>
              <w:t>na su sredstva u</w:t>
            </w:r>
            <w:r w:rsidRPr="000609A7">
              <w:rPr>
                <w:rFonts w:ascii="Arial" w:eastAsia="Times New Roman" w:hAnsi="Arial" w:cs="Arial"/>
                <w:sz w:val="20"/>
                <w:szCs w:val="20"/>
                <w:lang w:eastAsia="ar-SA" w:bidi="ar-SA"/>
              </w:rPr>
              <w:t xml:space="preserve"> iznos</w:t>
            </w:r>
            <w:r>
              <w:rPr>
                <w:rFonts w:ascii="Arial" w:eastAsia="Times New Roman" w:hAnsi="Arial" w:cs="Arial"/>
                <w:sz w:val="20"/>
                <w:szCs w:val="20"/>
                <w:lang w:eastAsia="ar-SA" w:bidi="ar-SA"/>
              </w:rPr>
              <w:t>u</w:t>
            </w:r>
            <w:r w:rsidRPr="000609A7">
              <w:rPr>
                <w:rFonts w:ascii="Arial" w:eastAsia="Times New Roman" w:hAnsi="Arial" w:cs="Arial"/>
                <w:sz w:val="20"/>
                <w:szCs w:val="20"/>
                <w:lang w:eastAsia="ar-SA" w:bidi="ar-SA"/>
              </w:rPr>
              <w:t xml:space="preserve"> od </w:t>
            </w:r>
            <w:r>
              <w:rPr>
                <w:rFonts w:ascii="Arial" w:eastAsia="Times New Roman" w:hAnsi="Arial" w:cs="Arial"/>
                <w:sz w:val="20"/>
                <w:szCs w:val="20"/>
                <w:lang w:eastAsia="ar-SA" w:bidi="ar-SA"/>
              </w:rPr>
              <w:t>6</w:t>
            </w:r>
            <w:r w:rsidRPr="000609A7">
              <w:rPr>
                <w:rFonts w:ascii="Arial" w:eastAsia="Times New Roman" w:hAnsi="Arial" w:cs="Arial"/>
                <w:sz w:val="20"/>
                <w:szCs w:val="20"/>
                <w:lang w:eastAsia="ar-SA" w:bidi="ar-SA"/>
              </w:rPr>
              <w:t>05.000,00 kn</w:t>
            </w:r>
            <w:r>
              <w:rPr>
                <w:rFonts w:ascii="Arial" w:eastAsia="Times New Roman" w:hAnsi="Arial" w:cs="Arial"/>
                <w:sz w:val="20"/>
                <w:szCs w:val="20"/>
                <w:lang w:eastAsia="ar-SA" w:bidi="ar-SA"/>
              </w:rPr>
              <w:t>, a ista se smanjuju na 66.200,00 kn i to za:</w:t>
            </w:r>
          </w:p>
          <w:p w14:paraId="58F5A2D2" w14:textId="77777777" w:rsidR="00BC1F14" w:rsidRDefault="00BC1F14" w:rsidP="00BC1F14">
            <w:pPr>
              <w:widowControl/>
              <w:suppressAutoHyphens w:val="0"/>
              <w:spacing w:line="259" w:lineRule="auto"/>
              <w:jc w:val="both"/>
              <w:rPr>
                <w:rFonts w:ascii="Arial" w:eastAsia="Times New Roman" w:hAnsi="Arial" w:cs="Arial"/>
                <w:sz w:val="20"/>
                <w:szCs w:val="20"/>
                <w:lang w:eastAsia="ar-SA" w:bidi="ar-SA"/>
              </w:rPr>
            </w:pPr>
            <w:r w:rsidRPr="00AD165C">
              <w:rPr>
                <w:rFonts w:ascii="Arial" w:eastAsia="Times New Roman" w:hAnsi="Arial" w:cs="Arial"/>
                <w:b/>
                <w:bCs/>
                <w:i/>
                <w:iCs/>
                <w:sz w:val="20"/>
                <w:szCs w:val="20"/>
                <w:lang w:eastAsia="ar-SA" w:bidi="ar-SA"/>
              </w:rPr>
              <w:t xml:space="preserve">Stručne podloge i izrada dokumenata zaštite prirode </w:t>
            </w:r>
            <w:r>
              <w:rPr>
                <w:rFonts w:ascii="Arial" w:eastAsia="Times New Roman" w:hAnsi="Arial" w:cs="Arial"/>
                <w:sz w:val="20"/>
                <w:szCs w:val="20"/>
                <w:lang w:eastAsia="ar-SA" w:bidi="ar-SA"/>
              </w:rPr>
              <w:t>–</w:t>
            </w:r>
            <w:r w:rsidRPr="000609A7">
              <w:rPr>
                <w:rFonts w:ascii="Arial" w:eastAsia="Times New Roman" w:hAnsi="Arial" w:cs="Arial"/>
                <w:sz w:val="20"/>
                <w:szCs w:val="20"/>
                <w:lang w:eastAsia="ar-SA" w:bidi="ar-SA"/>
              </w:rPr>
              <w:t xml:space="preserve"> </w:t>
            </w:r>
            <w:r>
              <w:rPr>
                <w:rFonts w:ascii="Arial" w:eastAsia="Times New Roman" w:hAnsi="Arial" w:cs="Arial"/>
                <w:sz w:val="20"/>
                <w:szCs w:val="20"/>
                <w:lang w:eastAsia="ar-SA" w:bidi="ar-SA"/>
              </w:rPr>
              <w:t>sredstva u iznosu 200.000,00 kn planirana su za završetak postupka</w:t>
            </w:r>
            <w:r w:rsidRPr="000609A7">
              <w:rPr>
                <w:rFonts w:ascii="Arial" w:eastAsia="Times New Roman" w:hAnsi="Arial" w:cs="Arial"/>
                <w:sz w:val="20"/>
                <w:szCs w:val="20"/>
                <w:lang w:eastAsia="ar-SA" w:bidi="ar-SA"/>
              </w:rPr>
              <w:t xml:space="preserve"> zaštite Zrinske gore sukladno Zakonu o zaštiti prirode</w:t>
            </w:r>
            <w:r>
              <w:rPr>
                <w:rFonts w:ascii="Arial" w:eastAsia="Times New Roman" w:hAnsi="Arial" w:cs="Arial"/>
                <w:sz w:val="20"/>
                <w:szCs w:val="20"/>
                <w:lang w:eastAsia="ar-SA" w:bidi="ar-SA"/>
              </w:rPr>
              <w:t xml:space="preserve"> </w:t>
            </w:r>
            <w:r w:rsidRPr="00FE44E2">
              <w:rPr>
                <w:rFonts w:ascii="Arial" w:eastAsia="Times New Roman" w:hAnsi="Arial" w:cs="Arial"/>
                <w:sz w:val="20"/>
                <w:szCs w:val="20"/>
                <w:lang w:eastAsia="ar-SA" w:bidi="ar-SA"/>
              </w:rPr>
              <w:t>i donošenje Odluke o proglašenju,</w:t>
            </w:r>
            <w:r>
              <w:rPr>
                <w:rFonts w:ascii="Arial" w:eastAsia="Times New Roman" w:hAnsi="Arial" w:cs="Arial"/>
                <w:sz w:val="20"/>
                <w:szCs w:val="20"/>
                <w:lang w:eastAsia="ar-SA" w:bidi="ar-SA"/>
              </w:rPr>
              <w:t xml:space="preserve"> no od </w:t>
            </w:r>
            <w:r w:rsidRPr="00FE44E2">
              <w:rPr>
                <w:rFonts w:ascii="Arial" w:eastAsia="Times New Roman" w:hAnsi="Arial" w:cs="Arial"/>
                <w:sz w:val="20"/>
                <w:szCs w:val="20"/>
                <w:lang w:eastAsia="ar-SA" w:bidi="ar-SA"/>
              </w:rPr>
              <w:t xml:space="preserve">Fonda </w:t>
            </w:r>
            <w:r>
              <w:rPr>
                <w:rFonts w:ascii="Arial" w:eastAsia="Times New Roman" w:hAnsi="Arial" w:cs="Arial"/>
                <w:sz w:val="20"/>
                <w:szCs w:val="20"/>
                <w:lang w:eastAsia="ar-SA" w:bidi="ar-SA"/>
              </w:rPr>
              <w:t xml:space="preserve">za zaštitu okoliša i energetsku učinkovitost je zatražena pomoć u financiranju </w:t>
            </w:r>
            <w:r w:rsidRPr="00FE44E2">
              <w:rPr>
                <w:rFonts w:ascii="Arial" w:eastAsia="Times New Roman" w:hAnsi="Arial" w:cs="Arial"/>
                <w:sz w:val="20"/>
                <w:szCs w:val="20"/>
                <w:lang w:eastAsia="ar-SA" w:bidi="ar-SA"/>
              </w:rPr>
              <w:t>potrebn</w:t>
            </w:r>
            <w:r>
              <w:rPr>
                <w:rFonts w:ascii="Arial" w:eastAsia="Times New Roman" w:hAnsi="Arial" w:cs="Arial"/>
                <w:sz w:val="20"/>
                <w:szCs w:val="20"/>
                <w:lang w:eastAsia="ar-SA" w:bidi="ar-SA"/>
              </w:rPr>
              <w:t>e</w:t>
            </w:r>
            <w:r w:rsidRPr="00FE44E2">
              <w:rPr>
                <w:rFonts w:ascii="Arial" w:eastAsia="Times New Roman" w:hAnsi="Arial" w:cs="Arial"/>
                <w:sz w:val="20"/>
                <w:szCs w:val="20"/>
                <w:lang w:eastAsia="ar-SA" w:bidi="ar-SA"/>
              </w:rPr>
              <w:t xml:space="preserve"> geodetsk</w:t>
            </w:r>
            <w:r>
              <w:rPr>
                <w:rFonts w:ascii="Arial" w:eastAsia="Times New Roman" w:hAnsi="Arial" w:cs="Arial"/>
                <w:sz w:val="20"/>
                <w:szCs w:val="20"/>
                <w:lang w:eastAsia="ar-SA" w:bidi="ar-SA"/>
              </w:rPr>
              <w:t>e</w:t>
            </w:r>
            <w:r w:rsidRPr="00FE44E2">
              <w:rPr>
                <w:rFonts w:ascii="Arial" w:eastAsia="Times New Roman" w:hAnsi="Arial" w:cs="Arial"/>
                <w:sz w:val="20"/>
                <w:szCs w:val="20"/>
                <w:lang w:eastAsia="ar-SA" w:bidi="ar-SA"/>
              </w:rPr>
              <w:t xml:space="preserve"> podlog</w:t>
            </w:r>
            <w:r>
              <w:rPr>
                <w:rFonts w:ascii="Arial" w:eastAsia="Times New Roman" w:hAnsi="Arial" w:cs="Arial"/>
                <w:sz w:val="20"/>
                <w:szCs w:val="20"/>
                <w:lang w:eastAsia="ar-SA" w:bidi="ar-SA"/>
              </w:rPr>
              <w:t>e</w:t>
            </w:r>
            <w:r w:rsidRPr="00FE44E2">
              <w:rPr>
                <w:rFonts w:ascii="Arial" w:eastAsia="Times New Roman" w:hAnsi="Arial" w:cs="Arial"/>
                <w:sz w:val="20"/>
                <w:szCs w:val="20"/>
                <w:lang w:eastAsia="ar-SA" w:bidi="ar-SA"/>
              </w:rPr>
              <w:t xml:space="preserve"> navedenog područja, </w:t>
            </w:r>
            <w:r>
              <w:rPr>
                <w:rFonts w:ascii="Arial" w:eastAsia="Times New Roman" w:hAnsi="Arial" w:cs="Arial"/>
                <w:sz w:val="20"/>
                <w:szCs w:val="20"/>
                <w:lang w:eastAsia="ar-SA" w:bidi="ar-SA"/>
              </w:rPr>
              <w:t xml:space="preserve">te je ugovor o sufinanciranju potpisan na kraju kolovoza. Iznos sredstava sufinanciranja Fonda je 198.500,00 kn te će početkom 2023. biti proveden postupak nabave za izradu geodetske podloge  zbog čega je II.  izmjenama i dopunama proračuna </w:t>
            </w:r>
            <w:proofErr w:type="spellStart"/>
            <w:r>
              <w:rPr>
                <w:rFonts w:ascii="Arial" w:eastAsia="Times New Roman" w:hAnsi="Arial" w:cs="Arial"/>
                <w:sz w:val="20"/>
                <w:szCs w:val="20"/>
                <w:lang w:eastAsia="ar-SA" w:bidi="ar-SA"/>
              </w:rPr>
              <w:t>novoplanirani</w:t>
            </w:r>
            <w:proofErr w:type="spellEnd"/>
            <w:r>
              <w:rPr>
                <w:rFonts w:ascii="Arial" w:eastAsia="Times New Roman" w:hAnsi="Arial" w:cs="Arial"/>
                <w:sz w:val="20"/>
                <w:szCs w:val="20"/>
                <w:lang w:eastAsia="ar-SA" w:bidi="ar-SA"/>
              </w:rPr>
              <w:t xml:space="preserve"> iznos 0,00;</w:t>
            </w:r>
          </w:p>
          <w:p w14:paraId="62744680" w14:textId="77777777" w:rsidR="00BC1F14" w:rsidRDefault="00BC1F14" w:rsidP="00BC1F14">
            <w:pPr>
              <w:widowControl/>
              <w:suppressAutoHyphens w:val="0"/>
              <w:spacing w:line="259" w:lineRule="auto"/>
              <w:jc w:val="both"/>
              <w:rPr>
                <w:rFonts w:ascii="Arial" w:eastAsia="Times New Roman" w:hAnsi="Arial" w:cs="Arial"/>
                <w:sz w:val="20"/>
                <w:szCs w:val="20"/>
                <w:lang w:eastAsia="ar-SA" w:bidi="ar-SA"/>
              </w:rPr>
            </w:pPr>
            <w:r w:rsidRPr="0026181B">
              <w:rPr>
                <w:rFonts w:ascii="Arial" w:eastAsia="Times New Roman" w:hAnsi="Arial" w:cs="Arial"/>
                <w:i/>
                <w:iCs/>
                <w:sz w:val="20"/>
                <w:szCs w:val="20"/>
                <w:lang w:eastAsia="ar-SA" w:bidi="ar-SA"/>
              </w:rPr>
              <w:t>I</w:t>
            </w:r>
            <w:r w:rsidRPr="00AD165C">
              <w:rPr>
                <w:rFonts w:ascii="Arial" w:eastAsia="Times New Roman" w:hAnsi="Arial" w:cs="Arial"/>
                <w:b/>
                <w:bCs/>
                <w:i/>
                <w:iCs/>
                <w:sz w:val="20"/>
                <w:szCs w:val="20"/>
                <w:lang w:eastAsia="ar-SA" w:bidi="ar-SA"/>
              </w:rPr>
              <w:t>zrada dokumenata zaštite okoliša</w:t>
            </w:r>
            <w:r w:rsidRPr="00AD165C">
              <w:rPr>
                <w:rFonts w:ascii="Arial" w:eastAsia="Times New Roman" w:hAnsi="Arial" w:cs="Arial"/>
                <w:b/>
                <w:bCs/>
                <w:sz w:val="20"/>
                <w:szCs w:val="20"/>
                <w:lang w:eastAsia="ar-SA" w:bidi="ar-SA"/>
              </w:rPr>
              <w:t xml:space="preserve"> </w:t>
            </w:r>
            <w:r w:rsidRPr="000609A7">
              <w:rPr>
                <w:rFonts w:ascii="Arial" w:eastAsia="Times New Roman" w:hAnsi="Arial" w:cs="Arial"/>
                <w:sz w:val="20"/>
                <w:szCs w:val="20"/>
                <w:lang w:eastAsia="ar-SA" w:bidi="ar-SA"/>
              </w:rPr>
              <w:t>– sukladno Zakonu o zaštiti okoliša</w:t>
            </w:r>
            <w:r>
              <w:rPr>
                <w:rFonts w:ascii="Arial" w:eastAsia="Times New Roman" w:hAnsi="Arial" w:cs="Arial"/>
                <w:sz w:val="20"/>
                <w:szCs w:val="20"/>
                <w:lang w:eastAsia="ar-SA" w:bidi="ar-SA"/>
              </w:rPr>
              <w:t xml:space="preserve"> („Narodne novine“, </w:t>
            </w:r>
            <w:r w:rsidRPr="00AD74C8">
              <w:rPr>
                <w:rFonts w:ascii="Arial" w:eastAsia="Times New Roman" w:hAnsi="Arial" w:cs="Arial"/>
                <w:sz w:val="20"/>
                <w:szCs w:val="20"/>
                <w:lang w:eastAsia="ar-SA" w:bidi="ar-SA"/>
              </w:rPr>
              <w:t xml:space="preserve">broj  </w:t>
            </w:r>
            <w:r w:rsidRPr="00AD74C8">
              <w:rPr>
                <w:rFonts w:ascii="Arial" w:hAnsi="Arial" w:cs="Arial"/>
                <w:sz w:val="20"/>
                <w:szCs w:val="20"/>
              </w:rPr>
              <w:t xml:space="preserve"> 8</w:t>
            </w:r>
            <w:r w:rsidRPr="00AD74C8">
              <w:rPr>
                <w:rFonts w:ascii="Arial" w:eastAsia="Times New Roman" w:hAnsi="Arial" w:cs="Arial"/>
                <w:sz w:val="20"/>
                <w:szCs w:val="20"/>
                <w:lang w:eastAsia="ar-SA" w:bidi="ar-SA"/>
              </w:rPr>
              <w:t>0/13, 153/13, 78/15, 12/18, 118/18</w:t>
            </w:r>
            <w:r>
              <w:rPr>
                <w:rFonts w:ascii="Arial" w:eastAsia="Times New Roman" w:hAnsi="Arial" w:cs="Arial"/>
                <w:sz w:val="20"/>
                <w:szCs w:val="20"/>
                <w:lang w:eastAsia="ar-SA" w:bidi="ar-SA"/>
              </w:rPr>
              <w:t>)</w:t>
            </w:r>
            <w:r>
              <w:t xml:space="preserve"> </w:t>
            </w:r>
            <w:r w:rsidRPr="0026181B">
              <w:rPr>
                <w:rFonts w:ascii="Arial" w:eastAsia="Times New Roman" w:hAnsi="Arial" w:cs="Arial"/>
                <w:sz w:val="20"/>
                <w:szCs w:val="20"/>
                <w:lang w:eastAsia="ar-SA" w:bidi="ar-SA"/>
              </w:rPr>
              <w:t xml:space="preserve">sredstva u iznosu 200.000,00 kn planirana su za </w:t>
            </w:r>
            <w:r>
              <w:rPr>
                <w:rFonts w:ascii="Arial" w:eastAsia="Times New Roman" w:hAnsi="Arial" w:cs="Arial"/>
                <w:sz w:val="20"/>
                <w:szCs w:val="20"/>
                <w:lang w:eastAsia="ar-SA" w:bidi="ar-SA"/>
              </w:rPr>
              <w:t>izradu</w:t>
            </w:r>
            <w:r>
              <w:t xml:space="preserve"> </w:t>
            </w:r>
            <w:r w:rsidRPr="0026181B">
              <w:rPr>
                <w:rFonts w:ascii="Arial" w:eastAsia="Times New Roman" w:hAnsi="Arial" w:cs="Arial"/>
                <w:sz w:val="20"/>
                <w:szCs w:val="20"/>
                <w:lang w:eastAsia="ar-SA" w:bidi="ar-SA"/>
              </w:rPr>
              <w:t>P</w:t>
            </w:r>
            <w:r>
              <w:rPr>
                <w:rFonts w:ascii="Arial" w:eastAsia="Times New Roman" w:hAnsi="Arial" w:cs="Arial"/>
                <w:sz w:val="20"/>
                <w:szCs w:val="20"/>
                <w:lang w:eastAsia="ar-SA" w:bidi="ar-SA"/>
              </w:rPr>
              <w:t xml:space="preserve">rograma </w:t>
            </w:r>
            <w:r w:rsidRPr="0026181B">
              <w:rPr>
                <w:rFonts w:ascii="Arial" w:eastAsia="Times New Roman" w:hAnsi="Arial" w:cs="Arial"/>
                <w:sz w:val="20"/>
                <w:szCs w:val="20"/>
                <w:lang w:eastAsia="ar-SA" w:bidi="ar-SA"/>
              </w:rPr>
              <w:t>zaštite okoliša</w:t>
            </w:r>
            <w:r>
              <w:rPr>
                <w:rFonts w:ascii="Arial" w:eastAsia="Times New Roman" w:hAnsi="Arial" w:cs="Arial"/>
                <w:sz w:val="20"/>
                <w:szCs w:val="20"/>
                <w:lang w:eastAsia="ar-SA" w:bidi="ar-SA"/>
              </w:rPr>
              <w:t xml:space="preserve"> SMŽ, no od FZOEU su na </w:t>
            </w:r>
            <w:r w:rsidRPr="0026181B">
              <w:rPr>
                <w:rFonts w:ascii="Arial" w:eastAsia="Times New Roman" w:hAnsi="Arial" w:cs="Arial"/>
                <w:sz w:val="20"/>
                <w:szCs w:val="20"/>
                <w:lang w:eastAsia="ar-SA" w:bidi="ar-SA"/>
              </w:rPr>
              <w:t>Javn</w:t>
            </w:r>
            <w:r>
              <w:rPr>
                <w:rFonts w:ascii="Arial" w:eastAsia="Times New Roman" w:hAnsi="Arial" w:cs="Arial"/>
                <w:sz w:val="20"/>
                <w:szCs w:val="20"/>
                <w:lang w:eastAsia="ar-SA" w:bidi="ar-SA"/>
              </w:rPr>
              <w:t>om</w:t>
            </w:r>
            <w:r w:rsidRPr="0026181B">
              <w:rPr>
                <w:rFonts w:ascii="Arial" w:eastAsia="Times New Roman" w:hAnsi="Arial" w:cs="Arial"/>
                <w:sz w:val="20"/>
                <w:szCs w:val="20"/>
                <w:lang w:eastAsia="ar-SA" w:bidi="ar-SA"/>
              </w:rPr>
              <w:t xml:space="preserve"> poziv</w:t>
            </w:r>
            <w:r>
              <w:rPr>
                <w:rFonts w:ascii="Arial" w:eastAsia="Times New Roman" w:hAnsi="Arial" w:cs="Arial"/>
                <w:sz w:val="20"/>
                <w:szCs w:val="20"/>
                <w:lang w:eastAsia="ar-SA" w:bidi="ar-SA"/>
              </w:rPr>
              <w:t>u</w:t>
            </w:r>
            <w:r w:rsidRPr="0026181B">
              <w:rPr>
                <w:rFonts w:ascii="Arial" w:eastAsia="Times New Roman" w:hAnsi="Arial" w:cs="Arial"/>
                <w:sz w:val="20"/>
                <w:szCs w:val="20"/>
                <w:lang w:eastAsia="ar-SA" w:bidi="ar-SA"/>
              </w:rPr>
              <w:t xml:space="preserve"> za neposredno sufinanciranje radnih podloga za izradu Programa ublažavanja, prilagodbe klimatskim promjenama i zaštite ozonskog sloja</w:t>
            </w:r>
            <w:r>
              <w:rPr>
                <w:rFonts w:ascii="Arial" w:eastAsia="Times New Roman" w:hAnsi="Arial" w:cs="Arial"/>
                <w:sz w:val="20"/>
                <w:szCs w:val="20"/>
                <w:lang w:eastAsia="ar-SA" w:bidi="ar-SA"/>
              </w:rPr>
              <w:t xml:space="preserve"> koji je dio </w:t>
            </w:r>
            <w:r w:rsidRPr="000D329B">
              <w:rPr>
                <w:rFonts w:ascii="Arial" w:eastAsia="Times New Roman" w:hAnsi="Arial" w:cs="Arial"/>
                <w:sz w:val="20"/>
                <w:szCs w:val="20"/>
                <w:lang w:eastAsia="ar-SA" w:bidi="ar-SA"/>
              </w:rPr>
              <w:t>programa zaštite okoliša</w:t>
            </w:r>
            <w:r>
              <w:rPr>
                <w:rFonts w:ascii="Arial" w:eastAsia="Times New Roman" w:hAnsi="Arial" w:cs="Arial"/>
                <w:sz w:val="20"/>
                <w:szCs w:val="20"/>
                <w:lang w:eastAsia="ar-SA" w:bidi="ar-SA"/>
              </w:rPr>
              <w:t>,</w:t>
            </w:r>
            <w:r w:rsidRPr="000D329B">
              <w:rPr>
                <w:rFonts w:ascii="Arial" w:eastAsia="Times New Roman" w:hAnsi="Arial" w:cs="Arial"/>
                <w:sz w:val="20"/>
                <w:szCs w:val="20"/>
                <w:lang w:eastAsia="ar-SA" w:bidi="ar-SA"/>
              </w:rPr>
              <w:t xml:space="preserve"> </w:t>
            </w:r>
            <w:r>
              <w:rPr>
                <w:rFonts w:ascii="Arial" w:eastAsia="Times New Roman" w:hAnsi="Arial" w:cs="Arial"/>
                <w:sz w:val="20"/>
                <w:szCs w:val="20"/>
                <w:lang w:eastAsia="ar-SA" w:bidi="ar-SA"/>
              </w:rPr>
              <w:t xml:space="preserve">ostvarena sredstva sufinanciranja od 23.900,00 kn pa se planirani iznos smanjuje na 60.000,00 kn koji je dostatan za podmirenje troška izrade radne podloge, a izrada Programa se planira provesti u 2023. godini. </w:t>
            </w:r>
            <w:r>
              <w:t>S</w:t>
            </w:r>
            <w:r w:rsidRPr="000D329B">
              <w:rPr>
                <w:rFonts w:ascii="Arial" w:eastAsia="Times New Roman" w:hAnsi="Arial" w:cs="Arial"/>
                <w:sz w:val="20"/>
                <w:szCs w:val="20"/>
                <w:lang w:eastAsia="ar-SA" w:bidi="ar-SA"/>
              </w:rPr>
              <w:t>ukladno Zakonu o gospodarenju otpadom</w:t>
            </w:r>
            <w:r>
              <w:rPr>
                <w:rFonts w:ascii="Arial" w:eastAsia="Times New Roman" w:hAnsi="Arial" w:cs="Arial"/>
                <w:sz w:val="20"/>
                <w:szCs w:val="20"/>
                <w:lang w:eastAsia="ar-SA" w:bidi="ar-SA"/>
              </w:rPr>
              <w:t xml:space="preserve"> („Narodne novine“, broj</w:t>
            </w:r>
            <w:r w:rsidRPr="000D329B">
              <w:rPr>
                <w:rFonts w:ascii="Arial" w:eastAsia="Times New Roman" w:hAnsi="Arial" w:cs="Arial"/>
                <w:sz w:val="20"/>
                <w:szCs w:val="20"/>
                <w:lang w:eastAsia="ar-SA" w:bidi="ar-SA"/>
              </w:rPr>
              <w:t xml:space="preserve"> </w:t>
            </w:r>
            <w:r>
              <w:t xml:space="preserve"> </w:t>
            </w:r>
            <w:r w:rsidRPr="00AD74C8">
              <w:rPr>
                <w:rFonts w:ascii="Arial" w:eastAsia="Times New Roman" w:hAnsi="Arial" w:cs="Arial"/>
                <w:sz w:val="20"/>
                <w:szCs w:val="20"/>
                <w:lang w:eastAsia="ar-SA" w:bidi="ar-SA"/>
              </w:rPr>
              <w:t>84/21</w:t>
            </w:r>
            <w:r>
              <w:rPr>
                <w:rFonts w:ascii="Arial" w:eastAsia="Times New Roman" w:hAnsi="Arial" w:cs="Arial"/>
                <w:sz w:val="20"/>
                <w:szCs w:val="20"/>
                <w:lang w:eastAsia="ar-SA" w:bidi="ar-SA"/>
              </w:rPr>
              <w:t xml:space="preserve">) </w:t>
            </w:r>
            <w:r w:rsidRPr="000D329B">
              <w:rPr>
                <w:rFonts w:ascii="Arial" w:eastAsia="Times New Roman" w:hAnsi="Arial" w:cs="Arial"/>
                <w:sz w:val="20"/>
                <w:szCs w:val="20"/>
                <w:lang w:eastAsia="ar-SA" w:bidi="ar-SA"/>
              </w:rPr>
              <w:t>županija je obveznik izrade Plan</w:t>
            </w:r>
            <w:r>
              <w:rPr>
                <w:rFonts w:ascii="Arial" w:eastAsia="Times New Roman" w:hAnsi="Arial" w:cs="Arial"/>
                <w:sz w:val="20"/>
                <w:szCs w:val="20"/>
                <w:lang w:eastAsia="ar-SA" w:bidi="ar-SA"/>
              </w:rPr>
              <w:t>a</w:t>
            </w:r>
            <w:r w:rsidRPr="000D329B">
              <w:rPr>
                <w:rFonts w:ascii="Arial" w:eastAsia="Times New Roman" w:hAnsi="Arial" w:cs="Arial"/>
                <w:sz w:val="20"/>
                <w:szCs w:val="20"/>
                <w:lang w:eastAsia="ar-SA" w:bidi="ar-SA"/>
              </w:rPr>
              <w:t xml:space="preserve"> gospodarenja otpadom sukladno članku 173. do 1. siječnja 2024. godine</w:t>
            </w:r>
            <w:r>
              <w:rPr>
                <w:rFonts w:ascii="Arial" w:eastAsia="Times New Roman" w:hAnsi="Arial" w:cs="Arial"/>
                <w:sz w:val="20"/>
                <w:szCs w:val="20"/>
                <w:lang w:eastAsia="ar-SA" w:bidi="ar-SA"/>
              </w:rPr>
              <w:t xml:space="preserve"> </w:t>
            </w:r>
            <w:r>
              <w:t xml:space="preserve"> </w:t>
            </w:r>
            <w:r w:rsidRPr="000D329B">
              <w:rPr>
                <w:rFonts w:ascii="Arial" w:eastAsia="Times New Roman" w:hAnsi="Arial" w:cs="Arial"/>
                <w:sz w:val="20"/>
                <w:szCs w:val="20"/>
                <w:lang w:eastAsia="ar-SA" w:bidi="ar-SA"/>
              </w:rPr>
              <w:t xml:space="preserve">zbog čega je II.  izmjenama i dopunama proračuna </w:t>
            </w:r>
            <w:proofErr w:type="spellStart"/>
            <w:r w:rsidRPr="000D329B">
              <w:rPr>
                <w:rFonts w:ascii="Arial" w:eastAsia="Times New Roman" w:hAnsi="Arial" w:cs="Arial"/>
                <w:sz w:val="20"/>
                <w:szCs w:val="20"/>
                <w:lang w:eastAsia="ar-SA" w:bidi="ar-SA"/>
              </w:rPr>
              <w:t>novoplanirani</w:t>
            </w:r>
            <w:proofErr w:type="spellEnd"/>
            <w:r w:rsidRPr="000D329B">
              <w:rPr>
                <w:rFonts w:ascii="Arial" w:eastAsia="Times New Roman" w:hAnsi="Arial" w:cs="Arial"/>
                <w:sz w:val="20"/>
                <w:szCs w:val="20"/>
                <w:lang w:eastAsia="ar-SA" w:bidi="ar-SA"/>
              </w:rPr>
              <w:t xml:space="preserve"> iznos 0,00;</w:t>
            </w:r>
          </w:p>
          <w:p w14:paraId="21C19224" w14:textId="77777777" w:rsidR="00BC1F14" w:rsidRPr="00FB3948" w:rsidRDefault="00BC1F14" w:rsidP="00BC1F14">
            <w:pPr>
              <w:widowControl/>
              <w:suppressAutoHyphens w:val="0"/>
              <w:spacing w:line="259" w:lineRule="auto"/>
              <w:jc w:val="both"/>
              <w:rPr>
                <w:rFonts w:ascii="Arial" w:eastAsia="Times New Roman" w:hAnsi="Arial" w:cs="Arial"/>
                <w:sz w:val="20"/>
                <w:szCs w:val="20"/>
                <w:lang w:eastAsia="ar-SA" w:bidi="ar-SA"/>
              </w:rPr>
            </w:pPr>
            <w:r w:rsidRPr="00AD165C">
              <w:rPr>
                <w:rFonts w:ascii="Arial" w:eastAsia="Times New Roman" w:hAnsi="Arial" w:cs="Arial"/>
                <w:b/>
                <w:bCs/>
                <w:i/>
                <w:iCs/>
                <w:sz w:val="20"/>
                <w:szCs w:val="20"/>
                <w:lang w:eastAsia="ar-SA" w:bidi="ar-SA"/>
              </w:rPr>
              <w:t>Troškovi provedbe javnih uvida i rasprava</w:t>
            </w:r>
            <w:r w:rsidRPr="000609A7">
              <w:rPr>
                <w:rFonts w:ascii="Arial" w:eastAsia="Times New Roman" w:hAnsi="Arial" w:cs="Arial"/>
                <w:sz w:val="20"/>
                <w:szCs w:val="20"/>
                <w:lang w:eastAsia="ar-SA" w:bidi="ar-SA"/>
              </w:rPr>
              <w:t xml:space="preserve"> </w:t>
            </w:r>
            <w:r>
              <w:rPr>
                <w:rFonts w:ascii="Arial" w:eastAsia="Times New Roman" w:hAnsi="Arial" w:cs="Arial"/>
                <w:sz w:val="20"/>
                <w:szCs w:val="20"/>
                <w:lang w:eastAsia="ar-SA" w:bidi="ar-SA"/>
              </w:rPr>
              <w:t>–</w:t>
            </w:r>
            <w:r w:rsidRPr="000609A7">
              <w:rPr>
                <w:rFonts w:ascii="Arial" w:eastAsia="Times New Roman" w:hAnsi="Arial" w:cs="Arial"/>
                <w:sz w:val="20"/>
                <w:szCs w:val="20"/>
                <w:lang w:eastAsia="ar-SA" w:bidi="ar-SA"/>
              </w:rPr>
              <w:t xml:space="preserve"> sukladno zakonskoj obvezi propisanoj Zakonom o zaštiti okoliša</w:t>
            </w:r>
            <w:r>
              <w:rPr>
                <w:rFonts w:ascii="Arial" w:eastAsia="Times New Roman" w:hAnsi="Arial" w:cs="Arial"/>
                <w:sz w:val="20"/>
                <w:szCs w:val="20"/>
                <w:lang w:eastAsia="ar-SA" w:bidi="ar-SA"/>
              </w:rPr>
              <w:t xml:space="preserve"> </w:t>
            </w:r>
            <w:r w:rsidRPr="000609A7">
              <w:rPr>
                <w:rFonts w:ascii="Arial" w:eastAsia="Times New Roman" w:hAnsi="Arial" w:cs="Arial"/>
                <w:sz w:val="20"/>
                <w:szCs w:val="20"/>
                <w:lang w:eastAsia="ar-SA" w:bidi="ar-SA"/>
              </w:rPr>
              <w:t xml:space="preserve">i Uredbom o informiranju i sudjelovanju javnosti i zainteresirane javnosti u pitanjima zaštite okoliša („Narodne novine“, broj 64/08)  u postupku donošenja i izrade dokumenata zaštite okoliša i prirode provode se postupci uvida i rasprava o kojima se obavezno obavještava javnost, te su na ovoj stavci planirani troškovi za  provedbu istih (objavu rasprava i uvida </w:t>
            </w:r>
            <w:r w:rsidRPr="000609A7">
              <w:rPr>
                <w:rFonts w:ascii="Arial" w:eastAsia="Times New Roman" w:hAnsi="Arial" w:cs="Arial"/>
                <w:sz w:val="20"/>
                <w:szCs w:val="20"/>
                <w:lang w:eastAsia="ar-SA" w:bidi="ar-SA"/>
              </w:rPr>
              <w:lastRenderedPageBreak/>
              <w:t>u dnevnom tisku</w:t>
            </w:r>
            <w:r>
              <w:rPr>
                <w:rFonts w:ascii="Arial" w:eastAsia="Times New Roman" w:hAnsi="Arial" w:cs="Arial"/>
                <w:sz w:val="20"/>
                <w:szCs w:val="20"/>
                <w:lang w:eastAsia="ar-SA" w:bidi="ar-SA"/>
              </w:rPr>
              <w:t>, naknada članovima povjerenstva u postupcima sukladno Zakonu o zaštiti okoliša</w:t>
            </w:r>
            <w:r w:rsidRPr="000609A7">
              <w:rPr>
                <w:rFonts w:ascii="Arial" w:eastAsia="Times New Roman" w:hAnsi="Arial" w:cs="Arial"/>
                <w:sz w:val="20"/>
                <w:szCs w:val="20"/>
                <w:lang w:eastAsia="ar-SA" w:bidi="ar-SA"/>
              </w:rPr>
              <w:t xml:space="preserve">), </w:t>
            </w:r>
            <w:r w:rsidRPr="00FB3948">
              <w:rPr>
                <w:rFonts w:ascii="Arial" w:hAnsi="Arial" w:cs="Arial"/>
                <w:sz w:val="20"/>
                <w:szCs w:val="20"/>
              </w:rPr>
              <w:t xml:space="preserve">planirana </w:t>
            </w:r>
            <w:r w:rsidRPr="00FB3948">
              <w:rPr>
                <w:rFonts w:ascii="Arial" w:eastAsia="Times New Roman" w:hAnsi="Arial" w:cs="Arial"/>
                <w:sz w:val="20"/>
                <w:szCs w:val="20"/>
                <w:lang w:eastAsia="ar-SA" w:bidi="ar-SA"/>
              </w:rPr>
              <w:t xml:space="preserve">sredstva u iznosu </w:t>
            </w:r>
            <w:r>
              <w:rPr>
                <w:rFonts w:ascii="Arial" w:eastAsia="Times New Roman" w:hAnsi="Arial" w:cs="Arial"/>
                <w:sz w:val="20"/>
                <w:szCs w:val="20"/>
                <w:lang w:eastAsia="ar-SA" w:bidi="ar-SA"/>
              </w:rPr>
              <w:t>5</w:t>
            </w:r>
            <w:r w:rsidRPr="00FB3948">
              <w:rPr>
                <w:rFonts w:ascii="Arial" w:eastAsia="Times New Roman" w:hAnsi="Arial" w:cs="Arial"/>
                <w:sz w:val="20"/>
                <w:szCs w:val="20"/>
                <w:lang w:eastAsia="ar-SA" w:bidi="ar-SA"/>
              </w:rPr>
              <w:t>.000,00 kn</w:t>
            </w:r>
            <w:r>
              <w:rPr>
                <w:rFonts w:ascii="Arial" w:eastAsia="Times New Roman" w:hAnsi="Arial" w:cs="Arial"/>
                <w:sz w:val="20"/>
                <w:szCs w:val="20"/>
                <w:lang w:eastAsia="ar-SA" w:bidi="ar-SA"/>
              </w:rPr>
              <w:t xml:space="preserve"> se povećavaju na 6.200,00 kn za troškove u postupku procjene utjecaja na okoliš </w:t>
            </w:r>
            <w:r>
              <w:t xml:space="preserve"> </w:t>
            </w:r>
            <w:r>
              <w:rPr>
                <w:rFonts w:ascii="Arial" w:eastAsia="Times New Roman" w:hAnsi="Arial" w:cs="Arial"/>
                <w:sz w:val="20"/>
                <w:szCs w:val="20"/>
                <w:lang w:eastAsia="ar-SA" w:bidi="ar-SA"/>
              </w:rPr>
              <w:t>„</w:t>
            </w:r>
            <w:r w:rsidRPr="00FB3948">
              <w:rPr>
                <w:rFonts w:ascii="Arial" w:eastAsia="Times New Roman" w:hAnsi="Arial" w:cs="Arial"/>
                <w:sz w:val="20"/>
                <w:szCs w:val="20"/>
                <w:lang w:eastAsia="ar-SA" w:bidi="ar-SA"/>
              </w:rPr>
              <w:t>Zaštit</w:t>
            </w:r>
            <w:r>
              <w:rPr>
                <w:rFonts w:ascii="Arial" w:eastAsia="Times New Roman" w:hAnsi="Arial" w:cs="Arial"/>
                <w:sz w:val="20"/>
                <w:szCs w:val="20"/>
                <w:lang w:eastAsia="ar-SA" w:bidi="ar-SA"/>
              </w:rPr>
              <w:t>a</w:t>
            </w:r>
            <w:r w:rsidRPr="00FB3948">
              <w:rPr>
                <w:rFonts w:ascii="Arial" w:eastAsia="Times New Roman" w:hAnsi="Arial" w:cs="Arial"/>
                <w:sz w:val="20"/>
                <w:szCs w:val="20"/>
                <w:lang w:eastAsia="ar-SA" w:bidi="ar-SA"/>
              </w:rPr>
              <w:t xml:space="preserve"> od</w:t>
            </w:r>
          </w:p>
          <w:p w14:paraId="1A10294D" w14:textId="77777777" w:rsidR="00BC1F14" w:rsidRPr="003F1A57" w:rsidRDefault="00BC1F14" w:rsidP="00BC1F14">
            <w:pPr>
              <w:widowControl/>
              <w:suppressAutoHyphens w:val="0"/>
              <w:spacing w:line="259" w:lineRule="auto"/>
              <w:jc w:val="both"/>
              <w:rPr>
                <w:rFonts w:ascii="Arial" w:eastAsia="Times New Roman" w:hAnsi="Arial" w:cs="Arial"/>
                <w:sz w:val="20"/>
                <w:szCs w:val="20"/>
                <w:lang w:eastAsia="ar-SA" w:bidi="ar-SA"/>
              </w:rPr>
            </w:pPr>
            <w:r w:rsidRPr="00FB3948">
              <w:rPr>
                <w:rFonts w:ascii="Arial" w:eastAsia="Times New Roman" w:hAnsi="Arial" w:cs="Arial"/>
                <w:sz w:val="20"/>
                <w:szCs w:val="20"/>
                <w:lang w:eastAsia="ar-SA" w:bidi="ar-SA"/>
              </w:rPr>
              <w:t>poplave naselja Kraljeva Velika</w:t>
            </w:r>
            <w:r>
              <w:rPr>
                <w:rFonts w:ascii="Arial" w:eastAsia="Times New Roman" w:hAnsi="Arial" w:cs="Arial"/>
                <w:sz w:val="20"/>
                <w:szCs w:val="20"/>
                <w:lang w:eastAsia="ar-SA" w:bidi="ar-SA"/>
              </w:rPr>
              <w:t>“.</w:t>
            </w:r>
          </w:p>
          <w:p w14:paraId="790D279E" w14:textId="77777777" w:rsidR="00BC1F14" w:rsidRPr="003F1A57" w:rsidRDefault="00BC1F14" w:rsidP="00BC1F14">
            <w:pPr>
              <w:widowControl/>
              <w:suppressAutoHyphens w:val="0"/>
              <w:spacing w:line="259" w:lineRule="auto"/>
              <w:jc w:val="both"/>
              <w:rPr>
                <w:rFonts w:ascii="Arial" w:eastAsia="Times New Roman" w:hAnsi="Arial" w:cs="Arial"/>
                <w:sz w:val="20"/>
                <w:szCs w:val="20"/>
                <w:lang w:eastAsia="ar-SA" w:bidi="ar-SA"/>
              </w:rPr>
            </w:pPr>
          </w:p>
        </w:tc>
      </w:tr>
      <w:tr w:rsidR="00BC1F14" w:rsidRPr="00C078A6" w14:paraId="67107780" w14:textId="77777777" w:rsidTr="00B26664">
        <w:tc>
          <w:tcPr>
            <w:tcW w:w="1850" w:type="dxa"/>
            <w:vAlign w:val="center"/>
          </w:tcPr>
          <w:p w14:paraId="3F5B0AB3" w14:textId="77777777" w:rsidR="00BC1F14" w:rsidRDefault="00BC1F14" w:rsidP="00BC1F14">
            <w:pPr>
              <w:keepNext/>
              <w:widowControl/>
              <w:suppressAutoHyphens w:val="0"/>
              <w:rPr>
                <w:rFonts w:ascii="Arial" w:eastAsia="Times New Roman" w:hAnsi="Arial" w:cs="Arial"/>
                <w:b/>
                <w:bCs/>
                <w:sz w:val="20"/>
                <w:szCs w:val="20"/>
                <w:lang w:eastAsia="ar-SA" w:bidi="ar-SA"/>
              </w:rPr>
            </w:pPr>
          </w:p>
          <w:p w14:paraId="22B63DB6" w14:textId="77777777" w:rsidR="00BC1F14" w:rsidRDefault="00BC1F14" w:rsidP="00BC1F14">
            <w:pPr>
              <w:keepNext/>
              <w:widowControl/>
              <w:suppressAutoHyphens w:val="0"/>
              <w:rPr>
                <w:rFonts w:ascii="Arial" w:eastAsia="Times New Roman" w:hAnsi="Arial" w:cs="Arial"/>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p w14:paraId="446A29F0"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auto"/>
            <w:vAlign w:val="center"/>
          </w:tcPr>
          <w:p w14:paraId="37D7A638" w14:textId="77777777" w:rsidR="00BC1F14" w:rsidRPr="00AD165C" w:rsidRDefault="00BC1F14" w:rsidP="00BC1F14">
            <w:pPr>
              <w:widowControl/>
              <w:suppressAutoHyphens w:val="0"/>
              <w:spacing w:line="259" w:lineRule="auto"/>
              <w:rPr>
                <w:rFonts w:ascii="Arial" w:eastAsia="Times New Roman" w:hAnsi="Arial" w:cs="Arial"/>
                <w:b/>
                <w:bCs/>
                <w:sz w:val="20"/>
                <w:szCs w:val="20"/>
                <w:lang w:eastAsia="ar-SA" w:bidi="ar-SA"/>
              </w:rPr>
            </w:pPr>
            <w:r w:rsidRPr="00FB3948">
              <w:rPr>
                <w:rFonts w:ascii="Arial" w:eastAsia="Times New Roman" w:hAnsi="Arial" w:cs="Arial"/>
                <w:b/>
                <w:bCs/>
                <w:sz w:val="20"/>
                <w:szCs w:val="20"/>
                <w:lang w:eastAsia="ar-SA" w:bidi="ar-SA"/>
              </w:rPr>
              <w:t>Praćenje stanja okoliša i prirode</w:t>
            </w:r>
          </w:p>
        </w:tc>
      </w:tr>
      <w:tr w:rsidR="00BC1F14" w:rsidRPr="00C078A6" w14:paraId="21C896DB" w14:textId="77777777" w:rsidTr="00B26664">
        <w:tc>
          <w:tcPr>
            <w:tcW w:w="1850" w:type="dxa"/>
            <w:vAlign w:val="center"/>
          </w:tcPr>
          <w:p w14:paraId="7DC55C70"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auto"/>
          </w:tcPr>
          <w:p w14:paraId="177826F5" w14:textId="77777777" w:rsidR="00BC1F14" w:rsidRDefault="00BC1F14" w:rsidP="00BC1F14">
            <w:pPr>
              <w:widowControl/>
              <w:suppressAutoHyphens w:val="0"/>
              <w:spacing w:line="259" w:lineRule="auto"/>
              <w:jc w:val="both"/>
              <w:rPr>
                <w:rFonts w:ascii="Arial" w:eastAsia="Times New Roman" w:hAnsi="Arial" w:cs="Arial"/>
                <w:sz w:val="20"/>
                <w:szCs w:val="20"/>
                <w:lang w:eastAsia="ar-SA" w:bidi="ar-SA"/>
              </w:rPr>
            </w:pPr>
          </w:p>
          <w:p w14:paraId="777B38A0" w14:textId="77777777" w:rsidR="00BC1F14" w:rsidRPr="003F1A57" w:rsidRDefault="00BC1F14" w:rsidP="00BC1F14">
            <w:pPr>
              <w:widowControl/>
              <w:suppressAutoHyphens w:val="0"/>
              <w:spacing w:line="259" w:lineRule="auto"/>
              <w:jc w:val="both"/>
              <w:rPr>
                <w:rFonts w:ascii="Arial" w:eastAsia="Times New Roman" w:hAnsi="Arial" w:cs="Arial"/>
                <w:sz w:val="20"/>
                <w:szCs w:val="20"/>
                <w:lang w:eastAsia="ar-SA" w:bidi="ar-SA"/>
              </w:rPr>
            </w:pPr>
            <w:r w:rsidRPr="003F1A57">
              <w:rPr>
                <w:rFonts w:ascii="Arial" w:eastAsia="Times New Roman" w:hAnsi="Arial" w:cs="Arial"/>
                <w:sz w:val="20"/>
                <w:szCs w:val="20"/>
                <w:lang w:eastAsia="ar-SA" w:bidi="ar-SA"/>
              </w:rPr>
              <w:t xml:space="preserve">Za provedbu  </w:t>
            </w:r>
            <w:proofErr w:type="spellStart"/>
            <w:r w:rsidRPr="003F1A57">
              <w:rPr>
                <w:rFonts w:ascii="Arial" w:eastAsia="Times New Roman" w:hAnsi="Arial" w:cs="Arial"/>
                <w:sz w:val="20"/>
                <w:szCs w:val="20"/>
                <w:lang w:eastAsia="ar-SA" w:bidi="ar-SA"/>
              </w:rPr>
              <w:t>podaktivnosti</w:t>
            </w:r>
            <w:proofErr w:type="spellEnd"/>
            <w:r w:rsidRPr="003F1A57">
              <w:rPr>
                <w:rFonts w:ascii="Arial" w:eastAsia="Times New Roman" w:hAnsi="Arial" w:cs="Arial"/>
                <w:sz w:val="20"/>
                <w:szCs w:val="20"/>
                <w:lang w:eastAsia="ar-SA" w:bidi="ar-SA"/>
              </w:rPr>
              <w:t xml:space="preserve">  Praćenje stanja okoliša i prirode u 2022. godini su planirana sredstva od 1.580.184,73 kn, koja se prema programima rada i donesenim izmjenama proračuna na skupštinama trgovačkih društava  </w:t>
            </w:r>
            <w:proofErr w:type="spellStart"/>
            <w:r w:rsidRPr="003F1A57">
              <w:rPr>
                <w:rFonts w:ascii="Arial" w:eastAsia="Times New Roman" w:hAnsi="Arial" w:cs="Arial"/>
                <w:sz w:val="20"/>
                <w:szCs w:val="20"/>
                <w:lang w:eastAsia="ar-SA" w:bidi="ar-SA"/>
              </w:rPr>
              <w:t>Kodos</w:t>
            </w:r>
            <w:proofErr w:type="spellEnd"/>
            <w:r w:rsidRPr="003F1A57">
              <w:rPr>
                <w:rFonts w:ascii="Arial" w:eastAsia="Times New Roman" w:hAnsi="Arial" w:cs="Arial"/>
                <w:sz w:val="20"/>
                <w:szCs w:val="20"/>
                <w:lang w:eastAsia="ar-SA" w:bidi="ar-SA"/>
              </w:rPr>
              <w:t xml:space="preserve"> d.o.o. i RCGO  </w:t>
            </w:r>
            <w:proofErr w:type="spellStart"/>
            <w:r w:rsidRPr="003F1A57">
              <w:rPr>
                <w:rFonts w:ascii="Arial" w:eastAsia="Times New Roman" w:hAnsi="Arial" w:cs="Arial"/>
                <w:sz w:val="20"/>
                <w:szCs w:val="20"/>
                <w:lang w:eastAsia="ar-SA" w:bidi="ar-SA"/>
              </w:rPr>
              <w:t>Šagulje</w:t>
            </w:r>
            <w:proofErr w:type="spellEnd"/>
            <w:r w:rsidRPr="003F1A57">
              <w:rPr>
                <w:rFonts w:ascii="Arial" w:eastAsia="Times New Roman" w:hAnsi="Arial" w:cs="Arial"/>
                <w:sz w:val="20"/>
                <w:szCs w:val="20"/>
                <w:lang w:eastAsia="ar-SA" w:bidi="ar-SA"/>
              </w:rPr>
              <w:t xml:space="preserve"> d.o.o. smanjuju na  340.864,40 kn i to za:</w:t>
            </w:r>
          </w:p>
          <w:p w14:paraId="4D385819" w14:textId="77777777" w:rsidR="00BC1F14" w:rsidRPr="003F1A57" w:rsidRDefault="00BC1F14" w:rsidP="00BC1F14">
            <w:pPr>
              <w:widowControl/>
              <w:suppressAutoHyphens w:val="0"/>
              <w:spacing w:line="259" w:lineRule="auto"/>
              <w:jc w:val="both"/>
              <w:rPr>
                <w:rFonts w:ascii="Arial" w:eastAsia="Times New Roman" w:hAnsi="Arial" w:cs="Arial"/>
                <w:sz w:val="20"/>
                <w:szCs w:val="20"/>
                <w:lang w:eastAsia="ar-SA" w:bidi="ar-SA"/>
              </w:rPr>
            </w:pPr>
            <w:r w:rsidRPr="003F1A57">
              <w:rPr>
                <w:rFonts w:ascii="Arial" w:eastAsia="Times New Roman" w:hAnsi="Arial" w:cs="Arial"/>
                <w:sz w:val="20"/>
                <w:szCs w:val="20"/>
                <w:lang w:eastAsia="ar-SA" w:bidi="ar-SA"/>
              </w:rPr>
              <w:t xml:space="preserve">Subvenciju trgovačkom društvu </w:t>
            </w:r>
            <w:proofErr w:type="spellStart"/>
            <w:r w:rsidRPr="003F1A57">
              <w:rPr>
                <w:rFonts w:ascii="Arial" w:eastAsia="Times New Roman" w:hAnsi="Arial" w:cs="Arial"/>
                <w:sz w:val="20"/>
                <w:szCs w:val="20"/>
                <w:lang w:eastAsia="ar-SA" w:bidi="ar-SA"/>
              </w:rPr>
              <w:t>Kodos</w:t>
            </w:r>
            <w:proofErr w:type="spellEnd"/>
            <w:r w:rsidRPr="003F1A57">
              <w:rPr>
                <w:rFonts w:ascii="Arial" w:eastAsia="Times New Roman" w:hAnsi="Arial" w:cs="Arial"/>
                <w:sz w:val="20"/>
                <w:szCs w:val="20"/>
                <w:lang w:eastAsia="ar-SA" w:bidi="ar-SA"/>
              </w:rPr>
              <w:t xml:space="preserve"> d.o.o. 71.138,20 kn i</w:t>
            </w:r>
          </w:p>
          <w:p w14:paraId="0598883C" w14:textId="77777777" w:rsidR="00BC1F14" w:rsidRDefault="00BC1F14" w:rsidP="00BC1F14">
            <w:pPr>
              <w:widowControl/>
              <w:suppressAutoHyphens w:val="0"/>
              <w:spacing w:line="259" w:lineRule="auto"/>
              <w:jc w:val="both"/>
              <w:rPr>
                <w:rFonts w:ascii="Arial" w:eastAsia="Times New Roman" w:hAnsi="Arial" w:cs="Arial"/>
                <w:sz w:val="20"/>
                <w:szCs w:val="20"/>
                <w:lang w:eastAsia="ar-SA" w:bidi="ar-SA"/>
              </w:rPr>
            </w:pPr>
            <w:r w:rsidRPr="003F1A57">
              <w:rPr>
                <w:rFonts w:ascii="Arial" w:eastAsia="Times New Roman" w:hAnsi="Arial" w:cs="Arial"/>
                <w:sz w:val="20"/>
                <w:szCs w:val="20"/>
                <w:lang w:eastAsia="ar-SA" w:bidi="ar-SA"/>
              </w:rPr>
              <w:t xml:space="preserve">Subvencija RCGO </w:t>
            </w:r>
            <w:proofErr w:type="spellStart"/>
            <w:r w:rsidRPr="003F1A57">
              <w:rPr>
                <w:rFonts w:ascii="Arial" w:eastAsia="Times New Roman" w:hAnsi="Arial" w:cs="Arial"/>
                <w:sz w:val="20"/>
                <w:szCs w:val="20"/>
                <w:lang w:eastAsia="ar-SA" w:bidi="ar-SA"/>
              </w:rPr>
              <w:t>Šagulje</w:t>
            </w:r>
            <w:proofErr w:type="spellEnd"/>
            <w:r w:rsidRPr="003F1A57">
              <w:rPr>
                <w:rFonts w:ascii="Arial" w:eastAsia="Times New Roman" w:hAnsi="Arial" w:cs="Arial"/>
                <w:sz w:val="20"/>
                <w:szCs w:val="20"/>
                <w:lang w:eastAsia="ar-SA" w:bidi="ar-SA"/>
              </w:rPr>
              <w:t xml:space="preserve"> d.o.o. 269.726,20 kn</w:t>
            </w:r>
            <w:r>
              <w:rPr>
                <w:rFonts w:ascii="Arial" w:eastAsia="Times New Roman" w:hAnsi="Arial" w:cs="Arial"/>
                <w:sz w:val="20"/>
                <w:szCs w:val="20"/>
                <w:lang w:eastAsia="ar-SA" w:bidi="ar-SA"/>
              </w:rPr>
              <w:t>.</w:t>
            </w:r>
          </w:p>
          <w:p w14:paraId="47AF0E68" w14:textId="77777777" w:rsidR="00BC1F14" w:rsidRPr="00FB3948" w:rsidRDefault="00BC1F14" w:rsidP="00BC1F14">
            <w:pPr>
              <w:widowControl/>
              <w:suppressAutoHyphens w:val="0"/>
              <w:spacing w:line="259" w:lineRule="auto"/>
              <w:jc w:val="both"/>
              <w:rPr>
                <w:rFonts w:ascii="Arial" w:eastAsia="Times New Roman" w:hAnsi="Arial" w:cs="Arial"/>
                <w:b/>
                <w:bCs/>
                <w:sz w:val="20"/>
                <w:szCs w:val="20"/>
                <w:lang w:eastAsia="ar-SA" w:bidi="ar-SA"/>
              </w:rPr>
            </w:pPr>
          </w:p>
        </w:tc>
      </w:tr>
      <w:tr w:rsidR="00BC1F14" w:rsidRPr="00C078A6" w14:paraId="231289B0" w14:textId="77777777" w:rsidTr="00BC1F14">
        <w:tc>
          <w:tcPr>
            <w:tcW w:w="1850" w:type="dxa"/>
            <w:shd w:val="clear" w:color="auto" w:fill="D0CECE" w:themeFill="background2" w:themeFillShade="E6"/>
          </w:tcPr>
          <w:p w14:paraId="275018B1" w14:textId="77777777" w:rsidR="00BC1F14" w:rsidRDefault="00BC1F14" w:rsidP="00BC1F14">
            <w:pPr>
              <w:keepNext/>
              <w:widowControl/>
              <w:suppressAutoHyphens w:val="0"/>
              <w:rPr>
                <w:rFonts w:ascii="Arial" w:eastAsia="Times New Roman" w:hAnsi="Arial" w:cs="Arial"/>
                <w:b/>
                <w:bCs/>
                <w:sz w:val="20"/>
                <w:szCs w:val="20"/>
                <w:lang w:eastAsia="ar-SA" w:bidi="ar-SA"/>
              </w:rPr>
            </w:pPr>
          </w:p>
          <w:p w14:paraId="46CFFC91" w14:textId="77777777" w:rsidR="00BC1F14" w:rsidRDefault="00BC1F14" w:rsidP="00BC1F14">
            <w:pPr>
              <w:keepNext/>
              <w:widowControl/>
              <w:suppressAutoHyphens w:val="0"/>
              <w:rPr>
                <w:rFonts w:ascii="Arial" w:eastAsia="Times New Roman" w:hAnsi="Arial" w:cs="Arial"/>
                <w:b/>
                <w:bCs/>
                <w:sz w:val="20"/>
                <w:szCs w:val="20"/>
                <w:lang w:eastAsia="ar-SA" w:bidi="ar-SA"/>
              </w:rPr>
            </w:pPr>
            <w:r w:rsidRPr="003F1A57">
              <w:rPr>
                <w:rFonts w:ascii="Arial" w:eastAsia="Times New Roman" w:hAnsi="Arial" w:cs="Arial"/>
                <w:b/>
                <w:bCs/>
                <w:sz w:val="20"/>
                <w:szCs w:val="20"/>
                <w:lang w:eastAsia="ar-SA" w:bidi="ar-SA"/>
              </w:rPr>
              <w:t>NAZIV PROGRAMA:</w:t>
            </w:r>
          </w:p>
          <w:p w14:paraId="34191E58"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D0CECE" w:themeFill="background2" w:themeFillShade="E6"/>
            <w:vAlign w:val="center"/>
          </w:tcPr>
          <w:p w14:paraId="42ADDD60" w14:textId="77777777" w:rsidR="00BC1F14" w:rsidRPr="000609A7" w:rsidRDefault="00BC1F14" w:rsidP="00BC1F14">
            <w:pPr>
              <w:widowControl/>
              <w:suppressAutoHyphens w:val="0"/>
              <w:spacing w:line="259" w:lineRule="auto"/>
              <w:rPr>
                <w:rFonts w:ascii="Arial" w:eastAsia="Times New Roman" w:hAnsi="Arial" w:cs="Arial"/>
                <w:b/>
                <w:bCs/>
                <w:sz w:val="20"/>
                <w:szCs w:val="20"/>
                <w:lang w:eastAsia="ar-SA" w:bidi="ar-SA"/>
              </w:rPr>
            </w:pPr>
            <w:r w:rsidRPr="003F1A57">
              <w:rPr>
                <w:rFonts w:ascii="Arial" w:eastAsia="Times New Roman" w:hAnsi="Arial" w:cs="Arial"/>
                <w:b/>
                <w:bCs/>
                <w:sz w:val="20"/>
                <w:szCs w:val="20"/>
                <w:lang w:eastAsia="ar-SA" w:bidi="ar-SA"/>
              </w:rPr>
              <w:t>Zaštita stanovništva</w:t>
            </w:r>
          </w:p>
        </w:tc>
      </w:tr>
      <w:tr w:rsidR="00BC1F14" w:rsidRPr="00C078A6" w14:paraId="730C92CD" w14:textId="77777777" w:rsidTr="00B26664">
        <w:tc>
          <w:tcPr>
            <w:tcW w:w="1850" w:type="dxa"/>
          </w:tcPr>
          <w:p w14:paraId="1938E84D" w14:textId="77777777" w:rsidR="00BC1F14" w:rsidRDefault="00BC1F14" w:rsidP="00BC1F14">
            <w:pPr>
              <w:keepNext/>
              <w:widowControl/>
              <w:suppressAutoHyphens w:val="0"/>
              <w:rPr>
                <w:rFonts w:ascii="Arial" w:eastAsia="Times New Roman" w:hAnsi="Arial" w:cs="Arial"/>
                <w:b/>
                <w:bCs/>
                <w:sz w:val="20"/>
                <w:szCs w:val="20"/>
                <w:lang w:eastAsia="ar-SA" w:bidi="ar-SA"/>
              </w:rPr>
            </w:pPr>
          </w:p>
          <w:p w14:paraId="373490C3" w14:textId="77777777" w:rsidR="00BC1F14" w:rsidRPr="003F1A57" w:rsidRDefault="00BC1F14" w:rsidP="00BC1F14">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CILJ PROGRAMA:</w:t>
            </w:r>
          </w:p>
        </w:tc>
        <w:tc>
          <w:tcPr>
            <w:tcW w:w="7212" w:type="dxa"/>
            <w:shd w:val="clear" w:color="auto" w:fill="auto"/>
            <w:vAlign w:val="center"/>
          </w:tcPr>
          <w:p w14:paraId="76A26AEB" w14:textId="77777777" w:rsidR="00BC1F14" w:rsidRDefault="00BC1F14" w:rsidP="00BC1F14">
            <w:pPr>
              <w:jc w:val="both"/>
              <w:rPr>
                <w:rFonts w:ascii="Arial" w:hAnsi="Arial" w:cs="Arial"/>
                <w:sz w:val="20"/>
                <w:szCs w:val="20"/>
              </w:rPr>
            </w:pPr>
          </w:p>
          <w:p w14:paraId="4FECB0A8" w14:textId="77777777" w:rsidR="00BC1F14" w:rsidRPr="003F1A57" w:rsidRDefault="00BC1F14" w:rsidP="00BC1F14">
            <w:pPr>
              <w:jc w:val="both"/>
              <w:rPr>
                <w:rFonts w:ascii="Arial" w:hAnsi="Arial" w:cs="Arial"/>
                <w:sz w:val="20"/>
                <w:szCs w:val="20"/>
              </w:rPr>
            </w:pPr>
            <w:r w:rsidRPr="003F1A57">
              <w:rPr>
                <w:rFonts w:ascii="Arial" w:hAnsi="Arial" w:cs="Arial"/>
                <w:sz w:val="20"/>
                <w:szCs w:val="20"/>
              </w:rPr>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4641FD77" w14:textId="77777777" w:rsidR="00BC1F14" w:rsidRPr="003F1A57" w:rsidRDefault="00BC1F14" w:rsidP="00BC1F14">
            <w:pPr>
              <w:jc w:val="both"/>
              <w:rPr>
                <w:rFonts w:ascii="Arial" w:hAnsi="Arial" w:cs="Arial"/>
                <w:sz w:val="20"/>
                <w:szCs w:val="20"/>
              </w:rPr>
            </w:pPr>
            <w:r w:rsidRPr="003F1A57">
              <w:rPr>
                <w:rFonts w:ascii="Arial" w:hAnsi="Arial" w:cs="Arial"/>
                <w:sz w:val="20"/>
                <w:szCs w:val="20"/>
              </w:rPr>
              <w:t>Posebni cilj:</w:t>
            </w:r>
          </w:p>
          <w:p w14:paraId="6CA58F4D" w14:textId="77777777" w:rsidR="00BC1F14" w:rsidRPr="00AD74C8" w:rsidRDefault="00BC1F14" w:rsidP="00BC1F14">
            <w:pPr>
              <w:pStyle w:val="Odlomakpopisa"/>
              <w:numPr>
                <w:ilvl w:val="0"/>
                <w:numId w:val="6"/>
              </w:numPr>
              <w:ind w:hanging="420"/>
              <w:jc w:val="both"/>
              <w:rPr>
                <w:rFonts w:ascii="Arial" w:hAnsi="Arial" w:cs="Arial"/>
                <w:sz w:val="20"/>
                <w:szCs w:val="20"/>
              </w:rPr>
            </w:pPr>
            <w:r w:rsidRPr="00AD74C8">
              <w:rPr>
                <w:rFonts w:ascii="Arial" w:hAnsi="Arial" w:cs="Arial"/>
                <w:sz w:val="20"/>
                <w:szCs w:val="20"/>
              </w:rPr>
              <w:t>Povećanje spremnosti i osiguranje preduvjeta za svrhovito djelovanje  vatrogasne zajednice SMŽ i njezinih članica</w:t>
            </w:r>
          </w:p>
          <w:p w14:paraId="26776B58" w14:textId="77777777" w:rsidR="00BC1F14" w:rsidRPr="003F1A57" w:rsidRDefault="00BC1F14" w:rsidP="00BC1F14">
            <w:pPr>
              <w:pStyle w:val="Odlomakpopisa"/>
              <w:numPr>
                <w:ilvl w:val="0"/>
                <w:numId w:val="6"/>
              </w:numPr>
              <w:ind w:hanging="420"/>
              <w:jc w:val="both"/>
              <w:rPr>
                <w:rFonts w:ascii="Arial" w:hAnsi="Arial" w:cs="Arial"/>
                <w:sz w:val="20"/>
                <w:szCs w:val="20"/>
              </w:rPr>
            </w:pPr>
            <w:r w:rsidRPr="003F1A57">
              <w:rPr>
                <w:rFonts w:ascii="Arial" w:hAnsi="Arial" w:cs="Arial"/>
                <w:sz w:val="20"/>
                <w:szCs w:val="20"/>
              </w:rPr>
              <w:t xml:space="preserve">Povećanje spremnosti i osiguranje preduvjeta za svrhovito djelovanje operativnih snaga civilne zaštite (npr. ronilačkog kluba) </w:t>
            </w:r>
          </w:p>
          <w:p w14:paraId="4E5DD7E0" w14:textId="77777777" w:rsidR="00BC1F14" w:rsidRPr="003F1A57" w:rsidRDefault="00BC1F14" w:rsidP="00BC1F14">
            <w:pPr>
              <w:pStyle w:val="Odlomakpopisa"/>
              <w:numPr>
                <w:ilvl w:val="0"/>
                <w:numId w:val="6"/>
              </w:numPr>
              <w:ind w:hanging="420"/>
              <w:jc w:val="both"/>
              <w:rPr>
                <w:rFonts w:ascii="Arial" w:hAnsi="Arial" w:cs="Arial"/>
                <w:sz w:val="20"/>
                <w:szCs w:val="20"/>
              </w:rPr>
            </w:pPr>
            <w:r w:rsidRPr="003F1A57">
              <w:rPr>
                <w:rFonts w:ascii="Arial" w:hAnsi="Arial" w:cs="Arial"/>
                <w:sz w:val="20"/>
                <w:szCs w:val="20"/>
              </w:rPr>
              <w:t xml:space="preserve">Osiguranje rada stožera civilne zaštite </w:t>
            </w:r>
          </w:p>
          <w:p w14:paraId="012F7C1A" w14:textId="77777777" w:rsidR="00BC1F14" w:rsidRPr="003F1A57" w:rsidRDefault="00BC1F14" w:rsidP="00BC1F14">
            <w:pPr>
              <w:pStyle w:val="Odlomakpopisa"/>
              <w:numPr>
                <w:ilvl w:val="0"/>
                <w:numId w:val="6"/>
              </w:numPr>
              <w:ind w:hanging="420"/>
              <w:jc w:val="both"/>
              <w:rPr>
                <w:rFonts w:ascii="Arial" w:hAnsi="Arial" w:cs="Arial"/>
                <w:sz w:val="20"/>
                <w:szCs w:val="20"/>
              </w:rPr>
            </w:pPr>
            <w:r w:rsidRPr="003F1A57">
              <w:rPr>
                <w:rFonts w:ascii="Arial" w:hAnsi="Arial" w:cs="Arial"/>
                <w:sz w:val="20"/>
                <w:szCs w:val="20"/>
              </w:rPr>
              <w:t>Povećanje spremnosti i opremljenosti HGSS-a</w:t>
            </w:r>
          </w:p>
          <w:p w14:paraId="15B8AF1D" w14:textId="47F50B03" w:rsidR="00BC1F14" w:rsidRPr="00AD74C8" w:rsidRDefault="00BC1F14" w:rsidP="00BC1F14">
            <w:pPr>
              <w:pStyle w:val="Odlomakpopisa"/>
              <w:widowControl/>
              <w:numPr>
                <w:ilvl w:val="0"/>
                <w:numId w:val="6"/>
              </w:numPr>
              <w:suppressAutoHyphens w:val="0"/>
              <w:spacing w:line="259" w:lineRule="auto"/>
              <w:ind w:hanging="420"/>
              <w:rPr>
                <w:rFonts w:ascii="Arial" w:eastAsia="Times New Roman" w:hAnsi="Arial" w:cs="Arial"/>
                <w:b/>
                <w:bCs/>
                <w:sz w:val="20"/>
                <w:szCs w:val="20"/>
                <w:lang w:eastAsia="ar-SA" w:bidi="ar-SA"/>
              </w:rPr>
            </w:pPr>
            <w:r w:rsidRPr="00AD74C8">
              <w:rPr>
                <w:rFonts w:ascii="Arial" w:hAnsi="Arial" w:cs="Arial"/>
                <w:sz w:val="20"/>
                <w:szCs w:val="20"/>
              </w:rPr>
              <w:t>Edukacija službeni</w:t>
            </w:r>
            <w:r w:rsidR="00015B36">
              <w:rPr>
                <w:rFonts w:ascii="Arial" w:hAnsi="Arial" w:cs="Arial"/>
                <w:sz w:val="20"/>
                <w:szCs w:val="20"/>
              </w:rPr>
              <w:t>ka i osiguranje zaštite na radu</w:t>
            </w:r>
          </w:p>
          <w:p w14:paraId="6922B1D1" w14:textId="77777777" w:rsidR="00BC1F14" w:rsidRPr="00AD74C8" w:rsidRDefault="00BC1F14" w:rsidP="00BC1F14">
            <w:pPr>
              <w:pStyle w:val="Odlomakpopisa"/>
              <w:widowControl/>
              <w:suppressAutoHyphens w:val="0"/>
              <w:spacing w:line="259" w:lineRule="auto"/>
              <w:rPr>
                <w:rFonts w:ascii="Arial" w:eastAsia="Times New Roman" w:hAnsi="Arial" w:cs="Arial"/>
                <w:b/>
                <w:bCs/>
                <w:sz w:val="20"/>
                <w:szCs w:val="20"/>
                <w:lang w:eastAsia="ar-SA" w:bidi="ar-SA"/>
              </w:rPr>
            </w:pPr>
          </w:p>
        </w:tc>
      </w:tr>
      <w:tr w:rsidR="00BC1F14" w:rsidRPr="00C078A6" w14:paraId="498B1BEF" w14:textId="77777777" w:rsidTr="00B26664">
        <w:tc>
          <w:tcPr>
            <w:tcW w:w="1850" w:type="dxa"/>
          </w:tcPr>
          <w:p w14:paraId="4468ABF9" w14:textId="77777777" w:rsidR="00BC1F14" w:rsidRDefault="00BC1F14" w:rsidP="00BC1F14">
            <w:pPr>
              <w:keepNext/>
              <w:widowControl/>
              <w:suppressAutoHyphens w:val="0"/>
              <w:rPr>
                <w:rFonts w:ascii="Arial" w:eastAsia="Times New Roman" w:hAnsi="Arial" w:cs="Arial"/>
                <w:b/>
                <w:bCs/>
                <w:sz w:val="20"/>
                <w:szCs w:val="20"/>
                <w:lang w:eastAsia="ar-SA" w:bidi="ar-SA"/>
              </w:rPr>
            </w:pPr>
          </w:p>
          <w:p w14:paraId="7E9A3FB4" w14:textId="77777777" w:rsidR="00BC1F14" w:rsidRPr="003F1A57" w:rsidRDefault="00BC1F14" w:rsidP="00BC1F14">
            <w:pPr>
              <w:keepNext/>
              <w:widowControl/>
              <w:suppressAutoHyphens w:val="0"/>
              <w:rPr>
                <w:rFonts w:ascii="Arial" w:eastAsia="Times New Roman" w:hAnsi="Arial" w:cs="Arial"/>
                <w:b/>
                <w:bCs/>
                <w:sz w:val="20"/>
                <w:szCs w:val="20"/>
                <w:lang w:eastAsia="ar-SA" w:bidi="ar-SA"/>
              </w:rPr>
            </w:pPr>
            <w:r w:rsidRPr="00C078A6">
              <w:rPr>
                <w:rFonts w:ascii="Arial" w:eastAsia="Times New Roman" w:hAnsi="Arial" w:cs="Arial"/>
                <w:b/>
                <w:bCs/>
                <w:sz w:val="20"/>
                <w:szCs w:val="20"/>
                <w:lang w:eastAsia="ar-SA" w:bidi="ar-SA"/>
              </w:rPr>
              <w:t>OBRAZLOŽENJE PROGRAMA:</w:t>
            </w:r>
          </w:p>
        </w:tc>
        <w:tc>
          <w:tcPr>
            <w:tcW w:w="7212" w:type="dxa"/>
            <w:shd w:val="clear" w:color="auto" w:fill="auto"/>
            <w:vAlign w:val="center"/>
          </w:tcPr>
          <w:p w14:paraId="7E8ACAD5" w14:textId="77777777" w:rsidR="00BC1F14" w:rsidRDefault="00BC1F14" w:rsidP="00BC1F14">
            <w:pPr>
              <w:widowControl/>
              <w:suppressAutoHyphens w:val="0"/>
              <w:spacing w:line="259" w:lineRule="auto"/>
              <w:jc w:val="both"/>
              <w:rPr>
                <w:rFonts w:ascii="Arial" w:eastAsia="Times New Roman" w:hAnsi="Arial" w:cs="Arial"/>
                <w:sz w:val="20"/>
                <w:szCs w:val="20"/>
                <w:lang w:eastAsia="ar-SA" w:bidi="ar-SA"/>
              </w:rPr>
            </w:pPr>
          </w:p>
          <w:p w14:paraId="2D9443B1" w14:textId="77777777" w:rsidR="00BC1F14" w:rsidRPr="003F1A57" w:rsidRDefault="00BC1F14" w:rsidP="00BC1F14">
            <w:pPr>
              <w:widowControl/>
              <w:suppressAutoHyphens w:val="0"/>
              <w:spacing w:line="259" w:lineRule="auto"/>
              <w:jc w:val="both"/>
              <w:rPr>
                <w:rFonts w:ascii="Arial" w:eastAsia="Times New Roman" w:hAnsi="Arial" w:cs="Arial"/>
                <w:sz w:val="20"/>
                <w:szCs w:val="20"/>
                <w:lang w:eastAsia="ar-SA" w:bidi="ar-SA"/>
              </w:rPr>
            </w:pPr>
            <w:r w:rsidRPr="003F1A57">
              <w:rPr>
                <w:rFonts w:ascii="Arial" w:eastAsia="Times New Roman" w:hAnsi="Arial" w:cs="Arial"/>
                <w:sz w:val="20"/>
                <w:szCs w:val="20"/>
                <w:lang w:eastAsia="ar-SA" w:bidi="ar-SA"/>
              </w:rPr>
              <w:t>Ovim programom se nastoji osigurati zaštita stanovništva, materijalnih i kulturnih dobara od velikih nesreća i katastrofa, provođenjem preventivnih i planskih aktivnosti, razvoja i jačanja spremnosti sudionika i operativnih snaga sustava civilne zaštite. Program obuhvaća sljedeće aktivnosti i to:</w:t>
            </w:r>
          </w:p>
          <w:p w14:paraId="2BF5AFF3" w14:textId="77777777" w:rsidR="00BC1F14" w:rsidRPr="00AD74C8" w:rsidRDefault="00BC1F14" w:rsidP="00BC1F14">
            <w:pPr>
              <w:pStyle w:val="Odlomakpopisa"/>
              <w:widowControl/>
              <w:numPr>
                <w:ilvl w:val="0"/>
                <w:numId w:val="5"/>
              </w:numPr>
              <w:suppressAutoHyphens w:val="0"/>
              <w:spacing w:line="259" w:lineRule="auto"/>
              <w:rPr>
                <w:rFonts w:ascii="Arial" w:eastAsia="Times New Roman" w:hAnsi="Arial" w:cs="Arial"/>
                <w:sz w:val="20"/>
                <w:szCs w:val="20"/>
                <w:lang w:eastAsia="ar-SA" w:bidi="ar-SA"/>
              </w:rPr>
            </w:pPr>
            <w:r w:rsidRPr="00AD74C8">
              <w:rPr>
                <w:rFonts w:ascii="Arial" w:eastAsia="Times New Roman" w:hAnsi="Arial" w:cs="Arial"/>
                <w:sz w:val="20"/>
                <w:szCs w:val="20"/>
                <w:lang w:eastAsia="ar-SA" w:bidi="ar-SA"/>
              </w:rPr>
              <w:t>zaštita od požara</w:t>
            </w:r>
          </w:p>
          <w:p w14:paraId="0B6BBE2B" w14:textId="77777777" w:rsidR="00BC1F14" w:rsidRPr="00AD74C8" w:rsidRDefault="00BC1F14" w:rsidP="00BC1F14">
            <w:pPr>
              <w:pStyle w:val="Odlomakpopisa"/>
              <w:widowControl/>
              <w:numPr>
                <w:ilvl w:val="0"/>
                <w:numId w:val="5"/>
              </w:numPr>
              <w:suppressAutoHyphens w:val="0"/>
              <w:spacing w:line="259" w:lineRule="auto"/>
              <w:rPr>
                <w:rFonts w:ascii="Arial" w:eastAsia="Times New Roman" w:hAnsi="Arial" w:cs="Arial"/>
                <w:sz w:val="20"/>
                <w:szCs w:val="20"/>
                <w:lang w:eastAsia="ar-SA" w:bidi="ar-SA"/>
              </w:rPr>
            </w:pPr>
            <w:r w:rsidRPr="00AD74C8">
              <w:rPr>
                <w:rFonts w:ascii="Arial" w:eastAsia="Times New Roman" w:hAnsi="Arial" w:cs="Arial"/>
                <w:sz w:val="20"/>
                <w:szCs w:val="20"/>
                <w:lang w:eastAsia="ar-SA" w:bidi="ar-SA"/>
              </w:rPr>
              <w:t>razvoj civilne zaštite</w:t>
            </w:r>
          </w:p>
          <w:p w14:paraId="3F6B36A3" w14:textId="77777777" w:rsidR="00BC1F14" w:rsidRPr="00AD74C8" w:rsidRDefault="00BC1F14" w:rsidP="00BC1F14">
            <w:pPr>
              <w:pStyle w:val="Odlomakpopisa"/>
              <w:widowControl/>
              <w:numPr>
                <w:ilvl w:val="0"/>
                <w:numId w:val="5"/>
              </w:numPr>
              <w:suppressAutoHyphens w:val="0"/>
              <w:spacing w:line="259" w:lineRule="auto"/>
              <w:rPr>
                <w:rFonts w:ascii="Arial" w:eastAsia="Times New Roman" w:hAnsi="Arial" w:cs="Arial"/>
                <w:sz w:val="20"/>
                <w:szCs w:val="20"/>
                <w:lang w:eastAsia="ar-SA" w:bidi="ar-SA"/>
              </w:rPr>
            </w:pPr>
            <w:r w:rsidRPr="00AD74C8">
              <w:rPr>
                <w:rFonts w:ascii="Arial" w:eastAsia="Times New Roman" w:hAnsi="Arial" w:cs="Arial"/>
                <w:sz w:val="20"/>
                <w:szCs w:val="20"/>
                <w:lang w:eastAsia="ar-SA" w:bidi="ar-SA"/>
              </w:rPr>
              <w:t>oprema za civilnu zaštitu</w:t>
            </w:r>
          </w:p>
          <w:p w14:paraId="0F1BDBD7" w14:textId="77777777" w:rsidR="00BC1F14" w:rsidRPr="00AD74C8" w:rsidRDefault="00BC1F14" w:rsidP="00BC1F14">
            <w:pPr>
              <w:pStyle w:val="Odlomakpopisa"/>
              <w:widowControl/>
              <w:numPr>
                <w:ilvl w:val="0"/>
                <w:numId w:val="5"/>
              </w:numPr>
              <w:suppressAutoHyphens w:val="0"/>
              <w:spacing w:line="259" w:lineRule="auto"/>
              <w:rPr>
                <w:rFonts w:ascii="Arial" w:eastAsia="Times New Roman" w:hAnsi="Arial" w:cs="Arial"/>
                <w:sz w:val="20"/>
                <w:szCs w:val="20"/>
                <w:lang w:eastAsia="ar-SA" w:bidi="ar-SA"/>
              </w:rPr>
            </w:pPr>
            <w:r w:rsidRPr="00AD74C8">
              <w:rPr>
                <w:rFonts w:ascii="Arial" w:eastAsia="Times New Roman" w:hAnsi="Arial" w:cs="Arial"/>
                <w:sz w:val="20"/>
                <w:szCs w:val="20"/>
                <w:lang w:eastAsia="ar-SA" w:bidi="ar-SA"/>
              </w:rPr>
              <w:t>zaštita na radu</w:t>
            </w:r>
          </w:p>
          <w:p w14:paraId="3ACD8BAA" w14:textId="77777777" w:rsidR="00BC1F14" w:rsidRDefault="00BC1F14" w:rsidP="00BC1F14">
            <w:pPr>
              <w:widowControl/>
              <w:suppressAutoHyphens w:val="0"/>
              <w:spacing w:line="259" w:lineRule="auto"/>
              <w:rPr>
                <w:rFonts w:ascii="Arial" w:eastAsia="Times New Roman" w:hAnsi="Arial" w:cs="Arial"/>
                <w:sz w:val="20"/>
                <w:szCs w:val="20"/>
                <w:lang w:eastAsia="ar-SA" w:bidi="ar-SA"/>
              </w:rPr>
            </w:pPr>
            <w:r w:rsidRPr="003F1A57">
              <w:rPr>
                <w:rFonts w:ascii="Arial" w:eastAsia="Times New Roman" w:hAnsi="Arial" w:cs="Arial"/>
                <w:sz w:val="20"/>
                <w:szCs w:val="20"/>
                <w:lang w:eastAsia="ar-SA" w:bidi="ar-SA"/>
              </w:rPr>
              <w:t xml:space="preserve">Za navedene aktivnosti planirana su sredstva u ukupnom iznosu  </w:t>
            </w:r>
            <w:r>
              <w:rPr>
                <w:rFonts w:ascii="Arial" w:eastAsia="Times New Roman" w:hAnsi="Arial" w:cs="Arial"/>
                <w:sz w:val="20"/>
                <w:szCs w:val="20"/>
                <w:lang w:eastAsia="ar-SA" w:bidi="ar-SA"/>
              </w:rPr>
              <w:t>943</w:t>
            </w:r>
            <w:r w:rsidRPr="003F1A57">
              <w:rPr>
                <w:rFonts w:ascii="Arial" w:eastAsia="Times New Roman" w:hAnsi="Arial" w:cs="Arial"/>
                <w:sz w:val="20"/>
                <w:szCs w:val="20"/>
                <w:lang w:eastAsia="ar-SA" w:bidi="ar-SA"/>
              </w:rPr>
              <w:t>.000,00 kn.</w:t>
            </w:r>
            <w:r>
              <w:rPr>
                <w:rFonts w:ascii="Arial" w:eastAsia="Times New Roman" w:hAnsi="Arial" w:cs="Arial"/>
                <w:sz w:val="20"/>
                <w:szCs w:val="20"/>
                <w:lang w:eastAsia="ar-SA" w:bidi="ar-SA"/>
              </w:rPr>
              <w:t xml:space="preserve"> II. izmjenama i dopunama proračuna navedena sredstva se smanjuju na </w:t>
            </w:r>
            <w:proofErr w:type="spellStart"/>
            <w:r>
              <w:rPr>
                <w:rFonts w:ascii="Arial" w:eastAsia="Times New Roman" w:hAnsi="Arial" w:cs="Arial"/>
                <w:sz w:val="20"/>
                <w:szCs w:val="20"/>
                <w:lang w:eastAsia="ar-SA" w:bidi="ar-SA"/>
              </w:rPr>
              <w:t>novoplanirani</w:t>
            </w:r>
            <w:proofErr w:type="spellEnd"/>
            <w:r>
              <w:rPr>
                <w:rFonts w:ascii="Arial" w:eastAsia="Times New Roman" w:hAnsi="Arial" w:cs="Arial"/>
                <w:sz w:val="20"/>
                <w:szCs w:val="20"/>
                <w:lang w:eastAsia="ar-SA" w:bidi="ar-SA"/>
              </w:rPr>
              <w:t xml:space="preserve"> iznos od </w:t>
            </w:r>
            <w:r>
              <w:t xml:space="preserve"> </w:t>
            </w:r>
            <w:r w:rsidRPr="00AD74C8">
              <w:rPr>
                <w:rFonts w:ascii="Arial" w:eastAsia="Times New Roman" w:hAnsi="Arial" w:cs="Arial"/>
                <w:sz w:val="20"/>
                <w:szCs w:val="20"/>
                <w:lang w:eastAsia="ar-SA" w:bidi="ar-SA"/>
              </w:rPr>
              <w:t>886.000</w:t>
            </w:r>
            <w:r>
              <w:rPr>
                <w:rFonts w:ascii="Arial" w:eastAsia="Times New Roman" w:hAnsi="Arial" w:cs="Arial"/>
                <w:sz w:val="20"/>
                <w:szCs w:val="20"/>
                <w:lang w:eastAsia="ar-SA" w:bidi="ar-SA"/>
              </w:rPr>
              <w:t>,00 kn.</w:t>
            </w:r>
          </w:p>
          <w:p w14:paraId="7A73DA50" w14:textId="77777777" w:rsidR="00BC1F14" w:rsidRPr="003F1A57" w:rsidRDefault="00BC1F14" w:rsidP="00BC1F14">
            <w:pPr>
              <w:widowControl/>
              <w:suppressAutoHyphens w:val="0"/>
              <w:spacing w:line="259" w:lineRule="auto"/>
              <w:rPr>
                <w:rFonts w:ascii="Arial" w:eastAsia="Times New Roman" w:hAnsi="Arial" w:cs="Arial"/>
                <w:b/>
                <w:bCs/>
                <w:sz w:val="20"/>
                <w:szCs w:val="20"/>
                <w:lang w:eastAsia="ar-SA" w:bidi="ar-SA"/>
              </w:rPr>
            </w:pPr>
          </w:p>
        </w:tc>
      </w:tr>
      <w:tr w:rsidR="00BC1F14" w:rsidRPr="00C078A6" w14:paraId="6CA280F1" w14:textId="77777777" w:rsidTr="00B26664">
        <w:tc>
          <w:tcPr>
            <w:tcW w:w="1850" w:type="dxa"/>
            <w:vAlign w:val="center"/>
          </w:tcPr>
          <w:p w14:paraId="78BB76D0" w14:textId="77777777" w:rsidR="00BC1F14" w:rsidRDefault="00BC1F14" w:rsidP="00BC1F14">
            <w:pPr>
              <w:keepNext/>
              <w:widowControl/>
              <w:suppressAutoHyphens w:val="0"/>
              <w:rPr>
                <w:rFonts w:ascii="Arial" w:eastAsia="Times New Roman" w:hAnsi="Arial" w:cs="Arial"/>
                <w:b/>
                <w:bCs/>
                <w:sz w:val="20"/>
                <w:szCs w:val="20"/>
                <w:lang w:eastAsia="ar-SA" w:bidi="ar-SA"/>
              </w:rPr>
            </w:pPr>
          </w:p>
          <w:p w14:paraId="4ACA0558" w14:textId="77777777" w:rsidR="00BC1F14" w:rsidRDefault="00BC1F14" w:rsidP="00BC1F14">
            <w:pPr>
              <w:keepNext/>
              <w:widowControl/>
              <w:suppressAutoHyphens w:val="0"/>
              <w:rPr>
                <w:rFonts w:ascii="Arial" w:eastAsia="Times New Roman" w:hAnsi="Arial" w:cs="Arial"/>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p w14:paraId="433BDD81"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auto"/>
          </w:tcPr>
          <w:p w14:paraId="6AAD8437" w14:textId="77777777" w:rsidR="00BC1F14" w:rsidRDefault="00BC1F14" w:rsidP="00BC1F14">
            <w:pPr>
              <w:widowControl/>
              <w:suppressAutoHyphens w:val="0"/>
              <w:spacing w:line="259" w:lineRule="auto"/>
              <w:rPr>
                <w:rFonts w:ascii="Arial" w:eastAsia="Times New Roman" w:hAnsi="Arial" w:cs="Arial"/>
                <w:b/>
                <w:bCs/>
                <w:sz w:val="20"/>
                <w:szCs w:val="20"/>
                <w:lang w:eastAsia="ar-SA" w:bidi="ar-SA"/>
              </w:rPr>
            </w:pPr>
          </w:p>
          <w:p w14:paraId="1DB61078" w14:textId="77777777" w:rsidR="00BC1F14" w:rsidRPr="00F13B37" w:rsidRDefault="00BC1F14" w:rsidP="00BC1F14">
            <w:pPr>
              <w:widowControl/>
              <w:suppressAutoHyphens w:val="0"/>
              <w:spacing w:line="259" w:lineRule="auto"/>
              <w:rPr>
                <w:rFonts w:ascii="Arial" w:eastAsia="Times New Roman" w:hAnsi="Arial" w:cs="Arial"/>
                <w:b/>
                <w:bCs/>
                <w:sz w:val="20"/>
                <w:szCs w:val="20"/>
                <w:lang w:eastAsia="ar-SA" w:bidi="ar-SA"/>
              </w:rPr>
            </w:pPr>
            <w:r w:rsidRPr="00F13B37">
              <w:rPr>
                <w:rFonts w:ascii="Arial" w:eastAsia="Times New Roman" w:hAnsi="Arial" w:cs="Arial"/>
                <w:b/>
                <w:bCs/>
                <w:sz w:val="20"/>
                <w:szCs w:val="20"/>
                <w:lang w:eastAsia="ar-SA" w:bidi="ar-SA"/>
              </w:rPr>
              <w:t>Oprema za civilnu zaštitu</w:t>
            </w:r>
          </w:p>
        </w:tc>
      </w:tr>
      <w:tr w:rsidR="00BC1F14" w:rsidRPr="00C078A6" w14:paraId="6159BC82" w14:textId="77777777" w:rsidTr="00B26664">
        <w:tc>
          <w:tcPr>
            <w:tcW w:w="1850" w:type="dxa"/>
          </w:tcPr>
          <w:p w14:paraId="313983FB"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p w14:paraId="0688F35A"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auto"/>
          </w:tcPr>
          <w:p w14:paraId="4EEC7BE4" w14:textId="77777777" w:rsidR="00BC1F14" w:rsidRPr="00C078A6" w:rsidRDefault="00BC1F14" w:rsidP="00BC1F14">
            <w:pPr>
              <w:widowControl/>
              <w:suppressAutoHyphens w:val="0"/>
              <w:spacing w:after="160" w:line="259" w:lineRule="auto"/>
              <w:jc w:val="both"/>
              <w:rPr>
                <w:rFonts w:ascii="Arial" w:eastAsia="Times New Roman" w:hAnsi="Arial" w:cs="Arial"/>
                <w:sz w:val="20"/>
                <w:szCs w:val="20"/>
                <w:lang w:eastAsia="ar-SA" w:bidi="ar-SA"/>
              </w:rPr>
            </w:pPr>
            <w:r w:rsidRPr="00F13B37">
              <w:rPr>
                <w:rFonts w:ascii="Arial" w:eastAsia="Times New Roman" w:hAnsi="Arial" w:cs="Arial"/>
                <w:sz w:val="20"/>
                <w:szCs w:val="20"/>
                <w:lang w:eastAsia="ar-SA" w:bidi="ar-SA"/>
              </w:rPr>
              <w:t>Za provedbu aktivnosti</w:t>
            </w:r>
            <w:r>
              <w:t xml:space="preserve"> </w:t>
            </w:r>
            <w:r w:rsidRPr="00F13B37">
              <w:rPr>
                <w:rFonts w:ascii="Arial" w:eastAsia="Times New Roman" w:hAnsi="Arial" w:cs="Arial"/>
                <w:sz w:val="20"/>
                <w:szCs w:val="20"/>
                <w:lang w:eastAsia="ar-SA" w:bidi="ar-SA"/>
              </w:rPr>
              <w:t>Oprema za civilnu zaštitu</w:t>
            </w:r>
            <w:r>
              <w:rPr>
                <w:rFonts w:ascii="Arial" w:eastAsia="Times New Roman" w:hAnsi="Arial" w:cs="Arial"/>
                <w:sz w:val="20"/>
                <w:szCs w:val="20"/>
                <w:lang w:eastAsia="ar-SA" w:bidi="ar-SA"/>
              </w:rPr>
              <w:t xml:space="preserve"> u 2022. godini planirana su sredstva u ukupnom iznosu 120.000,00 kn, a II. izmjenama i dopunama proračuna navedena sredstva se smanjuju i to za: </w:t>
            </w:r>
            <w:r w:rsidRPr="00F13B37">
              <w:rPr>
                <w:rFonts w:ascii="Arial" w:eastAsia="Times New Roman" w:hAnsi="Arial" w:cs="Arial"/>
                <w:sz w:val="20"/>
                <w:szCs w:val="20"/>
                <w:lang w:eastAsia="ar-SA" w:bidi="ar-SA"/>
              </w:rPr>
              <w:t>M</w:t>
            </w:r>
            <w:r w:rsidRPr="007D3A70">
              <w:rPr>
                <w:rFonts w:ascii="Arial" w:eastAsia="Times New Roman" w:hAnsi="Arial" w:cs="Arial"/>
                <w:i/>
                <w:iCs/>
                <w:sz w:val="20"/>
                <w:szCs w:val="20"/>
                <w:lang w:eastAsia="ar-SA" w:bidi="ar-SA"/>
              </w:rPr>
              <w:t>aterijal za higijenske potrebe</w:t>
            </w:r>
            <w:r>
              <w:rPr>
                <w:rFonts w:ascii="Arial" w:eastAsia="Times New Roman" w:hAnsi="Arial" w:cs="Arial"/>
                <w:sz w:val="20"/>
                <w:szCs w:val="20"/>
                <w:lang w:eastAsia="ar-SA" w:bidi="ar-SA"/>
              </w:rPr>
              <w:t xml:space="preserve">  od 10.000,00 kn na 0,00 kn, sredstva za</w:t>
            </w:r>
            <w:r>
              <w:t xml:space="preserve"> </w:t>
            </w:r>
            <w:r w:rsidRPr="007D3A70">
              <w:rPr>
                <w:rFonts w:ascii="Arial" w:eastAsia="Times New Roman" w:hAnsi="Arial" w:cs="Arial"/>
                <w:i/>
                <w:iCs/>
                <w:sz w:val="20"/>
                <w:szCs w:val="20"/>
                <w:lang w:eastAsia="ar-SA" w:bidi="ar-SA"/>
              </w:rPr>
              <w:t>Usluge tekućeg i investicijskog održavanja opreme CZ</w:t>
            </w:r>
            <w:r>
              <w:rPr>
                <w:rFonts w:ascii="Arial" w:eastAsia="Times New Roman" w:hAnsi="Arial" w:cs="Arial"/>
                <w:sz w:val="20"/>
                <w:szCs w:val="20"/>
                <w:lang w:eastAsia="ar-SA" w:bidi="ar-SA"/>
              </w:rPr>
              <w:t xml:space="preserve"> se povećavaju sa planiranih 20.000,00 na iznos od </w:t>
            </w:r>
            <w:r>
              <w:rPr>
                <w:rFonts w:ascii="Arial" w:eastAsia="Times New Roman" w:hAnsi="Arial" w:cs="Arial"/>
                <w:sz w:val="20"/>
                <w:szCs w:val="20"/>
                <w:lang w:eastAsia="ar-SA" w:bidi="ar-SA"/>
              </w:rPr>
              <w:lastRenderedPageBreak/>
              <w:t xml:space="preserve">22.000,00 kn, a stavka </w:t>
            </w:r>
            <w:r w:rsidRPr="007D3A70">
              <w:rPr>
                <w:rFonts w:ascii="Arial" w:eastAsia="Times New Roman" w:hAnsi="Arial" w:cs="Arial"/>
                <w:i/>
                <w:iCs/>
                <w:sz w:val="20"/>
                <w:szCs w:val="20"/>
                <w:lang w:eastAsia="ar-SA" w:bidi="ar-SA"/>
              </w:rPr>
              <w:t xml:space="preserve">Izrada dokumenata CZ </w:t>
            </w:r>
            <w:r>
              <w:rPr>
                <w:rFonts w:ascii="Arial" w:eastAsia="Times New Roman" w:hAnsi="Arial" w:cs="Arial"/>
                <w:sz w:val="20"/>
                <w:szCs w:val="20"/>
                <w:lang w:eastAsia="ar-SA" w:bidi="ar-SA"/>
              </w:rPr>
              <w:t xml:space="preserve">s planiranih 50.000,00 kn ostaje nepromijenjena dok se stavka </w:t>
            </w:r>
            <w:r w:rsidRPr="007D3A70">
              <w:rPr>
                <w:rFonts w:ascii="Arial" w:eastAsia="Times New Roman" w:hAnsi="Arial" w:cs="Arial"/>
                <w:i/>
                <w:iCs/>
                <w:sz w:val="20"/>
                <w:szCs w:val="20"/>
                <w:lang w:eastAsia="ar-SA" w:bidi="ar-SA"/>
              </w:rPr>
              <w:t>Oprema za civilnu zaštitu</w:t>
            </w:r>
            <w:r>
              <w:rPr>
                <w:rFonts w:ascii="Arial" w:eastAsia="Times New Roman" w:hAnsi="Arial" w:cs="Arial"/>
                <w:sz w:val="20"/>
                <w:szCs w:val="20"/>
                <w:lang w:eastAsia="ar-SA" w:bidi="ar-SA"/>
              </w:rPr>
              <w:t xml:space="preserve"> s 40.000,00 smanjuje na 10.000,00 kn budući se procjenjuje da su navedena sredstva dostatna za podmirenje troškova do kraja 2022. godine.</w:t>
            </w:r>
          </w:p>
        </w:tc>
      </w:tr>
      <w:tr w:rsidR="00BC1F14" w:rsidRPr="00C078A6" w14:paraId="66FAF60A" w14:textId="77777777" w:rsidTr="00B26664">
        <w:tc>
          <w:tcPr>
            <w:tcW w:w="1850" w:type="dxa"/>
            <w:vAlign w:val="center"/>
          </w:tcPr>
          <w:p w14:paraId="4AA1A988" w14:textId="77777777" w:rsidR="00BC1F14" w:rsidRDefault="00BC1F14" w:rsidP="00BC1F14">
            <w:pPr>
              <w:keepNext/>
              <w:widowControl/>
              <w:suppressAutoHyphens w:val="0"/>
              <w:rPr>
                <w:rFonts w:ascii="Arial" w:eastAsia="Times New Roman" w:hAnsi="Arial" w:cs="Arial"/>
                <w:b/>
                <w:bCs/>
                <w:sz w:val="20"/>
                <w:szCs w:val="20"/>
                <w:lang w:eastAsia="ar-SA" w:bidi="ar-SA"/>
              </w:rPr>
            </w:pPr>
          </w:p>
          <w:p w14:paraId="36F1AC3C" w14:textId="77777777" w:rsidR="00BC1F14" w:rsidRDefault="00BC1F14" w:rsidP="00BC1F14">
            <w:pPr>
              <w:keepNext/>
              <w:widowControl/>
              <w:suppressAutoHyphens w:val="0"/>
              <w:rPr>
                <w:rFonts w:ascii="Arial" w:eastAsia="Times New Roman" w:hAnsi="Arial" w:cs="Arial"/>
                <w:sz w:val="20"/>
                <w:szCs w:val="20"/>
                <w:lang w:eastAsia="ar-SA" w:bidi="ar-SA"/>
              </w:rPr>
            </w:pPr>
            <w:r w:rsidRPr="00C078A6">
              <w:rPr>
                <w:rFonts w:ascii="Arial" w:eastAsia="Times New Roman" w:hAnsi="Arial" w:cs="Arial"/>
                <w:b/>
                <w:bCs/>
                <w:sz w:val="20"/>
                <w:szCs w:val="20"/>
                <w:lang w:eastAsia="ar-SA" w:bidi="ar-SA"/>
              </w:rPr>
              <w:t>AKTIVNOST</w:t>
            </w:r>
            <w:r w:rsidRPr="00C078A6">
              <w:rPr>
                <w:rFonts w:ascii="Arial" w:eastAsia="Times New Roman" w:hAnsi="Arial" w:cs="Arial"/>
                <w:sz w:val="20"/>
                <w:szCs w:val="20"/>
                <w:lang w:eastAsia="ar-SA" w:bidi="ar-SA"/>
              </w:rPr>
              <w:t xml:space="preserve"> :</w:t>
            </w:r>
          </w:p>
          <w:p w14:paraId="70694DDD"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auto"/>
          </w:tcPr>
          <w:p w14:paraId="12DD0FD9" w14:textId="77777777" w:rsidR="00BC1F14" w:rsidRDefault="00BC1F14" w:rsidP="00BC1F14">
            <w:pPr>
              <w:widowControl/>
              <w:suppressAutoHyphens w:val="0"/>
              <w:spacing w:line="259" w:lineRule="auto"/>
              <w:rPr>
                <w:rFonts w:ascii="Arial" w:eastAsia="Times New Roman" w:hAnsi="Arial" w:cs="Arial"/>
                <w:b/>
                <w:bCs/>
                <w:sz w:val="20"/>
                <w:szCs w:val="20"/>
                <w:lang w:eastAsia="ar-SA" w:bidi="ar-SA"/>
              </w:rPr>
            </w:pPr>
          </w:p>
          <w:p w14:paraId="45B5B559" w14:textId="77777777" w:rsidR="00BC1F14" w:rsidRPr="007D3A70" w:rsidRDefault="00BC1F14" w:rsidP="00BC1F14">
            <w:pPr>
              <w:widowControl/>
              <w:suppressAutoHyphens w:val="0"/>
              <w:spacing w:line="259" w:lineRule="auto"/>
              <w:rPr>
                <w:rFonts w:ascii="Arial" w:eastAsia="Times New Roman" w:hAnsi="Arial" w:cs="Arial"/>
                <w:b/>
                <w:bCs/>
                <w:sz w:val="20"/>
                <w:szCs w:val="20"/>
                <w:lang w:eastAsia="ar-SA" w:bidi="ar-SA"/>
              </w:rPr>
            </w:pPr>
            <w:r w:rsidRPr="007D3A70">
              <w:rPr>
                <w:rFonts w:ascii="Arial" w:eastAsia="Times New Roman" w:hAnsi="Arial" w:cs="Arial"/>
                <w:b/>
                <w:bCs/>
                <w:sz w:val="20"/>
                <w:szCs w:val="20"/>
                <w:lang w:eastAsia="ar-SA" w:bidi="ar-SA"/>
              </w:rPr>
              <w:t>Zaštita na radu</w:t>
            </w:r>
          </w:p>
        </w:tc>
      </w:tr>
      <w:tr w:rsidR="00BC1F14" w:rsidRPr="00C078A6" w14:paraId="3492969B" w14:textId="77777777" w:rsidTr="00B26664">
        <w:tc>
          <w:tcPr>
            <w:tcW w:w="1850" w:type="dxa"/>
          </w:tcPr>
          <w:p w14:paraId="44BDCE40"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p w14:paraId="409E4750" w14:textId="77777777" w:rsidR="00BC1F14" w:rsidRPr="00C078A6" w:rsidRDefault="00BC1F14" w:rsidP="00BC1F14">
            <w:pPr>
              <w:keepNext/>
              <w:widowControl/>
              <w:suppressAutoHyphens w:val="0"/>
              <w:rPr>
                <w:rFonts w:ascii="Arial" w:eastAsia="Times New Roman" w:hAnsi="Arial" w:cs="Arial"/>
                <w:b/>
                <w:bCs/>
                <w:sz w:val="20"/>
                <w:szCs w:val="20"/>
                <w:lang w:eastAsia="ar-SA" w:bidi="ar-SA"/>
              </w:rPr>
            </w:pPr>
          </w:p>
        </w:tc>
        <w:tc>
          <w:tcPr>
            <w:tcW w:w="7212" w:type="dxa"/>
            <w:shd w:val="clear" w:color="auto" w:fill="auto"/>
          </w:tcPr>
          <w:p w14:paraId="1322AEA4" w14:textId="77777777" w:rsidR="00BC1F14" w:rsidRPr="0029343C" w:rsidRDefault="00BC1F14" w:rsidP="00BC1F14">
            <w:pPr>
              <w:widowControl/>
              <w:suppressAutoHyphens w:val="0"/>
              <w:spacing w:after="160" w:line="259" w:lineRule="auto"/>
              <w:jc w:val="both"/>
              <w:rPr>
                <w:rFonts w:ascii="Arial" w:eastAsia="Times New Roman" w:hAnsi="Arial" w:cs="Arial"/>
                <w:sz w:val="20"/>
                <w:szCs w:val="20"/>
                <w:lang w:eastAsia="ar-SA" w:bidi="ar-SA"/>
              </w:rPr>
            </w:pPr>
            <w:r w:rsidRPr="007D3A70">
              <w:rPr>
                <w:rFonts w:ascii="Arial" w:eastAsia="Times New Roman" w:hAnsi="Arial" w:cs="Arial"/>
                <w:sz w:val="20"/>
                <w:szCs w:val="20"/>
                <w:lang w:eastAsia="ar-SA" w:bidi="ar-SA"/>
              </w:rPr>
              <w:t xml:space="preserve">Za provedbu aktivnosti Zaštita na radu </w:t>
            </w:r>
            <w:r>
              <w:rPr>
                <w:rFonts w:ascii="Arial" w:eastAsia="Times New Roman" w:hAnsi="Arial" w:cs="Arial"/>
                <w:sz w:val="20"/>
                <w:szCs w:val="20"/>
                <w:lang w:eastAsia="ar-SA" w:bidi="ar-SA"/>
              </w:rPr>
              <w:t>planirana su sredstva u ukupnom iznosu od 30.000,00 kn za troškove r</w:t>
            </w:r>
            <w:r w:rsidRPr="0029343C">
              <w:rPr>
                <w:rFonts w:ascii="Arial" w:eastAsia="Times New Roman" w:hAnsi="Arial" w:cs="Arial"/>
                <w:sz w:val="20"/>
                <w:szCs w:val="20"/>
                <w:lang w:eastAsia="ar-SA" w:bidi="ar-SA"/>
              </w:rPr>
              <w:t>edovno</w:t>
            </w:r>
            <w:r>
              <w:rPr>
                <w:rFonts w:ascii="Arial" w:eastAsia="Times New Roman" w:hAnsi="Arial" w:cs="Arial"/>
                <w:sz w:val="20"/>
                <w:szCs w:val="20"/>
                <w:lang w:eastAsia="ar-SA" w:bidi="ar-SA"/>
              </w:rPr>
              <w:t>g</w:t>
            </w:r>
            <w:r w:rsidRPr="0029343C">
              <w:rPr>
                <w:rFonts w:ascii="Arial" w:eastAsia="Times New Roman" w:hAnsi="Arial" w:cs="Arial"/>
                <w:sz w:val="20"/>
                <w:szCs w:val="20"/>
                <w:lang w:eastAsia="ar-SA" w:bidi="ar-SA"/>
              </w:rPr>
              <w:t xml:space="preserve"> održavanj</w:t>
            </w:r>
            <w:r>
              <w:rPr>
                <w:rFonts w:ascii="Arial" w:eastAsia="Times New Roman" w:hAnsi="Arial" w:cs="Arial"/>
                <w:sz w:val="20"/>
                <w:szCs w:val="20"/>
                <w:lang w:eastAsia="ar-SA" w:bidi="ar-SA"/>
              </w:rPr>
              <w:t>a</w:t>
            </w:r>
            <w:r w:rsidRPr="0029343C">
              <w:rPr>
                <w:rFonts w:ascii="Arial" w:eastAsia="Times New Roman" w:hAnsi="Arial" w:cs="Arial"/>
                <w:sz w:val="20"/>
                <w:szCs w:val="20"/>
                <w:lang w:eastAsia="ar-SA" w:bidi="ar-SA"/>
              </w:rPr>
              <w:t xml:space="preserve"> vatrogasnih aparata i ostale opreme koje se sukladno članku 41. stavak 5. Zakon</w:t>
            </w:r>
            <w:r>
              <w:rPr>
                <w:rFonts w:ascii="Arial" w:eastAsia="Times New Roman" w:hAnsi="Arial" w:cs="Arial"/>
                <w:sz w:val="20"/>
                <w:szCs w:val="20"/>
                <w:lang w:eastAsia="ar-SA" w:bidi="ar-SA"/>
              </w:rPr>
              <w:t>a</w:t>
            </w:r>
            <w:r w:rsidRPr="0029343C">
              <w:rPr>
                <w:rFonts w:ascii="Arial" w:eastAsia="Times New Roman" w:hAnsi="Arial" w:cs="Arial"/>
                <w:sz w:val="20"/>
                <w:szCs w:val="20"/>
                <w:lang w:eastAsia="ar-SA" w:bidi="ar-SA"/>
              </w:rPr>
              <w:t xml:space="preserve"> o zaštiti od požara („Narodne novine“</w:t>
            </w:r>
            <w:r>
              <w:rPr>
                <w:rFonts w:ascii="Arial" w:eastAsia="Times New Roman" w:hAnsi="Arial" w:cs="Arial"/>
                <w:sz w:val="20"/>
                <w:szCs w:val="20"/>
                <w:lang w:eastAsia="ar-SA" w:bidi="ar-SA"/>
              </w:rPr>
              <w:t>,</w:t>
            </w:r>
            <w:r w:rsidRPr="0029343C">
              <w:rPr>
                <w:rFonts w:ascii="Arial" w:eastAsia="Times New Roman" w:hAnsi="Arial" w:cs="Arial"/>
                <w:sz w:val="20"/>
                <w:szCs w:val="20"/>
                <w:lang w:eastAsia="ar-SA" w:bidi="ar-SA"/>
              </w:rPr>
              <w:t xml:space="preserve"> broj </w:t>
            </w:r>
            <w:r>
              <w:t xml:space="preserve"> </w:t>
            </w:r>
            <w:r w:rsidRPr="00C80D55">
              <w:rPr>
                <w:rFonts w:ascii="Arial" w:eastAsia="Times New Roman" w:hAnsi="Arial" w:cs="Arial"/>
                <w:sz w:val="20"/>
                <w:szCs w:val="20"/>
                <w:lang w:eastAsia="ar-SA" w:bidi="ar-SA"/>
              </w:rPr>
              <w:t>92/10, 114/22</w:t>
            </w:r>
            <w:r>
              <w:rPr>
                <w:rFonts w:ascii="Arial" w:eastAsia="Times New Roman" w:hAnsi="Arial" w:cs="Arial"/>
                <w:sz w:val="20"/>
                <w:szCs w:val="20"/>
                <w:lang w:eastAsia="ar-SA" w:bidi="ar-SA"/>
              </w:rPr>
              <w:t>)</w:t>
            </w:r>
            <w:r w:rsidRPr="00C80D55">
              <w:rPr>
                <w:rFonts w:ascii="Arial" w:eastAsia="Times New Roman" w:hAnsi="Arial" w:cs="Arial"/>
                <w:sz w:val="20"/>
                <w:szCs w:val="20"/>
                <w:lang w:eastAsia="ar-SA" w:bidi="ar-SA"/>
              </w:rPr>
              <w:t xml:space="preserve"> </w:t>
            </w:r>
            <w:r w:rsidRPr="0029343C">
              <w:rPr>
                <w:rFonts w:ascii="Arial" w:hAnsi="Arial" w:cs="Arial"/>
                <w:sz w:val="20"/>
                <w:szCs w:val="20"/>
              </w:rPr>
              <w:t>i Pravilnika o vatrogasnim aparatima („</w:t>
            </w:r>
            <w:r w:rsidRPr="0029343C">
              <w:rPr>
                <w:rFonts w:ascii="Arial" w:eastAsia="Times New Roman" w:hAnsi="Arial" w:cs="Arial"/>
                <w:sz w:val="20"/>
                <w:szCs w:val="20"/>
                <w:lang w:eastAsia="ar-SA" w:bidi="ar-SA"/>
              </w:rPr>
              <w:t>Narodne novine“</w:t>
            </w:r>
            <w:r>
              <w:rPr>
                <w:rFonts w:ascii="Arial" w:eastAsia="Times New Roman" w:hAnsi="Arial" w:cs="Arial"/>
                <w:sz w:val="20"/>
                <w:szCs w:val="20"/>
                <w:lang w:eastAsia="ar-SA" w:bidi="ar-SA"/>
              </w:rPr>
              <w:t>,</w:t>
            </w:r>
            <w:r w:rsidRPr="0029343C">
              <w:rPr>
                <w:rFonts w:ascii="Arial" w:eastAsia="Times New Roman" w:hAnsi="Arial" w:cs="Arial"/>
                <w:sz w:val="20"/>
                <w:szCs w:val="20"/>
                <w:lang w:eastAsia="ar-SA" w:bidi="ar-SA"/>
              </w:rPr>
              <w:t xml:space="preserve"> broj</w:t>
            </w:r>
            <w:r>
              <w:rPr>
                <w:rFonts w:ascii="Arial" w:eastAsia="Times New Roman" w:hAnsi="Arial" w:cs="Arial"/>
                <w:sz w:val="20"/>
                <w:szCs w:val="20"/>
                <w:lang w:eastAsia="ar-SA" w:bidi="ar-SA"/>
              </w:rPr>
              <w:t xml:space="preserve"> </w:t>
            </w:r>
            <w:r w:rsidRPr="0029343C">
              <w:rPr>
                <w:rFonts w:ascii="Arial" w:eastAsia="Times New Roman" w:hAnsi="Arial" w:cs="Arial"/>
                <w:sz w:val="20"/>
                <w:szCs w:val="20"/>
                <w:lang w:eastAsia="ar-SA" w:bidi="ar-SA"/>
              </w:rPr>
              <w:t>101/11</w:t>
            </w:r>
            <w:r>
              <w:rPr>
                <w:rFonts w:ascii="Arial" w:eastAsia="Times New Roman" w:hAnsi="Arial" w:cs="Arial"/>
                <w:sz w:val="20"/>
                <w:szCs w:val="20"/>
                <w:lang w:eastAsia="ar-SA" w:bidi="ar-SA"/>
              </w:rPr>
              <w:t>, 74/13</w:t>
            </w:r>
            <w:r w:rsidRPr="0029343C">
              <w:rPr>
                <w:rFonts w:ascii="Arial" w:eastAsia="Times New Roman" w:hAnsi="Arial" w:cs="Arial"/>
                <w:sz w:val="20"/>
                <w:szCs w:val="20"/>
                <w:lang w:eastAsia="ar-SA" w:bidi="ar-SA"/>
              </w:rPr>
              <w:t>)</w:t>
            </w:r>
            <w:r>
              <w:rPr>
                <w:rFonts w:ascii="Arial" w:eastAsia="Times New Roman" w:hAnsi="Arial" w:cs="Arial"/>
                <w:sz w:val="20"/>
                <w:szCs w:val="20"/>
                <w:lang w:eastAsia="ar-SA" w:bidi="ar-SA"/>
              </w:rPr>
              <w:t xml:space="preserve"> </w:t>
            </w:r>
            <w:r w:rsidRPr="0029343C">
              <w:rPr>
                <w:rFonts w:ascii="Arial" w:eastAsia="Times New Roman" w:hAnsi="Arial" w:cs="Arial"/>
                <w:sz w:val="20"/>
                <w:szCs w:val="20"/>
                <w:lang w:eastAsia="ar-SA" w:bidi="ar-SA"/>
              </w:rPr>
              <w:t>obavezno provodi jednom godišnje (servis i pregled vatrogasnih aparata).</w:t>
            </w:r>
            <w:r>
              <w:rPr>
                <w:rFonts w:ascii="Arial" w:eastAsia="Times New Roman" w:hAnsi="Arial" w:cs="Arial"/>
                <w:sz w:val="20"/>
                <w:szCs w:val="20"/>
                <w:lang w:eastAsia="ar-SA" w:bidi="ar-SA"/>
              </w:rPr>
              <w:t xml:space="preserve"> Navedena sredstva se smanjuju na 11.000,00 kn jer se procjenjuju dostatnima za podmirenje navedenih troškova u 2022. godini.</w:t>
            </w:r>
          </w:p>
        </w:tc>
      </w:tr>
    </w:tbl>
    <w:p w14:paraId="7C517BF4" w14:textId="77777777" w:rsidR="00333816" w:rsidRPr="00C078A6" w:rsidRDefault="00333816"/>
    <w:p w14:paraId="2B0782D7" w14:textId="1D7E4490" w:rsidR="00333816" w:rsidRDefault="00333816"/>
    <w:p w14:paraId="10190A8D" w14:textId="2BB68C94" w:rsidR="00500CE1" w:rsidRDefault="00500CE1"/>
    <w:p w14:paraId="153BDCF0" w14:textId="4162E395" w:rsidR="00500CE1" w:rsidRDefault="00500CE1"/>
    <w:p w14:paraId="09C19D67" w14:textId="1B238FF8" w:rsidR="00500CE1" w:rsidRDefault="00500CE1"/>
    <w:p w14:paraId="3E56CCE6" w14:textId="7F8C0483" w:rsidR="00500CE1" w:rsidRDefault="00500CE1"/>
    <w:p w14:paraId="39961AD0" w14:textId="6AF911EE" w:rsidR="00500CE1" w:rsidRDefault="00500CE1"/>
    <w:p w14:paraId="7031C4A1" w14:textId="5952F82E" w:rsidR="00500CE1" w:rsidRDefault="00500CE1"/>
    <w:p w14:paraId="5F07D0DB" w14:textId="4881C4F2" w:rsidR="00500CE1" w:rsidRDefault="00500CE1"/>
    <w:p w14:paraId="356D42C5" w14:textId="23A2F3D2" w:rsidR="00500CE1" w:rsidRDefault="00500CE1"/>
    <w:p w14:paraId="3D707277" w14:textId="1D63589F" w:rsidR="00500CE1" w:rsidRDefault="00500CE1"/>
    <w:p w14:paraId="074B7F3E" w14:textId="31555FDE" w:rsidR="00500CE1" w:rsidRDefault="00500CE1"/>
    <w:p w14:paraId="334B9A72" w14:textId="2CD2980F" w:rsidR="00500CE1" w:rsidRDefault="00500CE1"/>
    <w:p w14:paraId="26203BF0" w14:textId="20595842" w:rsidR="00500CE1" w:rsidRDefault="00500CE1"/>
    <w:p w14:paraId="1E9BAE07" w14:textId="65857B98" w:rsidR="00500CE1" w:rsidRDefault="00500CE1"/>
    <w:p w14:paraId="4CE356F3" w14:textId="4CF3568C" w:rsidR="00500CE1" w:rsidRDefault="00500CE1"/>
    <w:p w14:paraId="2E4C19E5" w14:textId="366C8490" w:rsidR="00500CE1" w:rsidRDefault="00500CE1"/>
    <w:p w14:paraId="7C265B41" w14:textId="4A598B73" w:rsidR="00500CE1" w:rsidRDefault="00500CE1"/>
    <w:p w14:paraId="68478F5F" w14:textId="097BA0EE" w:rsidR="00500CE1" w:rsidRDefault="00500CE1"/>
    <w:p w14:paraId="66D9801C" w14:textId="2F45472B" w:rsidR="00500CE1" w:rsidRDefault="00500CE1"/>
    <w:p w14:paraId="0FC81557" w14:textId="506B28DD" w:rsidR="00500CE1" w:rsidRDefault="00500CE1"/>
    <w:p w14:paraId="3A0B8080" w14:textId="1F5D4D3E" w:rsidR="00500CE1" w:rsidRDefault="00500CE1"/>
    <w:p w14:paraId="5968FDAB" w14:textId="50B9F0A5" w:rsidR="00500CE1" w:rsidRDefault="00500CE1"/>
    <w:p w14:paraId="0851D58B" w14:textId="2C388E90" w:rsidR="00500CE1" w:rsidRDefault="00500CE1"/>
    <w:p w14:paraId="10C1FF6F" w14:textId="2D930BBD" w:rsidR="00500CE1" w:rsidRDefault="00500CE1"/>
    <w:p w14:paraId="7D36231B" w14:textId="035ABE23" w:rsidR="00500CE1" w:rsidRDefault="00500CE1"/>
    <w:p w14:paraId="4B3CECA7" w14:textId="50BF1D68" w:rsidR="00500CE1" w:rsidRDefault="00500CE1"/>
    <w:p w14:paraId="4ED7F6BF" w14:textId="273A79A3" w:rsidR="00500CE1" w:rsidRDefault="00500CE1"/>
    <w:p w14:paraId="09593949" w14:textId="6958C05E" w:rsidR="00500CE1" w:rsidRDefault="00500CE1"/>
    <w:p w14:paraId="0CD8D77A" w14:textId="13866E67" w:rsidR="00500CE1" w:rsidRDefault="00500CE1"/>
    <w:p w14:paraId="274622B6" w14:textId="4ECAAAA2" w:rsidR="00500CE1" w:rsidRDefault="00500CE1"/>
    <w:p w14:paraId="5000F9FE" w14:textId="3CE4601E" w:rsidR="00500CE1" w:rsidRDefault="00500CE1"/>
    <w:p w14:paraId="20483BF6" w14:textId="11827803" w:rsidR="00500CE1" w:rsidRDefault="00500CE1"/>
    <w:p w14:paraId="5542D8DD" w14:textId="0881339C" w:rsidR="00500CE1" w:rsidRDefault="00500CE1"/>
    <w:p w14:paraId="5FA5900E" w14:textId="55D29568" w:rsidR="00500CE1" w:rsidRDefault="00500CE1"/>
    <w:p w14:paraId="0ABAA00F" w14:textId="1B43D07A" w:rsidR="00500CE1" w:rsidRDefault="00500CE1"/>
    <w:p w14:paraId="13A1A786" w14:textId="7AFC419B" w:rsidR="00500CE1" w:rsidRDefault="00500CE1"/>
    <w:p w14:paraId="2454089B" w14:textId="77777777" w:rsidR="00BC1F14" w:rsidRPr="00CF37E1" w:rsidRDefault="00BC1F14" w:rsidP="00BC1F14">
      <w:pPr>
        <w:widowControl/>
        <w:tabs>
          <w:tab w:val="left" w:pos="1134"/>
        </w:tabs>
        <w:suppressAutoHyphens w:val="0"/>
        <w:spacing w:line="252" w:lineRule="auto"/>
        <w:ind w:left="1080"/>
        <w:jc w:val="center"/>
        <w:rPr>
          <w:rFonts w:ascii="Arial" w:eastAsia="Calibri" w:hAnsi="Arial" w:cs="Arial"/>
          <w:b/>
          <w:kern w:val="0"/>
          <w:sz w:val="20"/>
          <w:szCs w:val="20"/>
          <w:lang w:eastAsia="en-US" w:bidi="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5428"/>
      </w:tblGrid>
      <w:tr w:rsidR="00BC1F14" w:rsidRPr="00CF37E1" w14:paraId="57F72745" w14:textId="77777777" w:rsidTr="00B26664">
        <w:tc>
          <w:tcPr>
            <w:tcW w:w="895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6DAEE5C"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JU ZA UPRAVLJANJE ZAŠTIĆENIM DIJELOVIMA PRIRODE  SMŽ</w:t>
            </w:r>
          </w:p>
        </w:tc>
      </w:tr>
      <w:tr w:rsidR="00BC1F14" w:rsidRPr="00CF37E1" w14:paraId="78B4A7D3"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D9D9D9"/>
            <w:hideMark/>
          </w:tcPr>
          <w:p w14:paraId="3FAA78D4"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STAVKA PRORAČUNA</w:t>
            </w:r>
          </w:p>
        </w:tc>
        <w:tc>
          <w:tcPr>
            <w:tcW w:w="5428" w:type="dxa"/>
            <w:tcBorders>
              <w:top w:val="single" w:sz="4" w:space="0" w:color="auto"/>
              <w:left w:val="single" w:sz="4" w:space="0" w:color="auto"/>
              <w:bottom w:val="single" w:sz="4" w:space="0" w:color="auto"/>
              <w:right w:val="single" w:sz="4" w:space="0" w:color="auto"/>
            </w:tcBorders>
            <w:shd w:val="clear" w:color="auto" w:fill="D9D9D9"/>
            <w:hideMark/>
          </w:tcPr>
          <w:p w14:paraId="09EA3309"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OBRAZLOŽENJE ZA IZMJENU (rebalans)</w:t>
            </w:r>
          </w:p>
        </w:tc>
      </w:tr>
      <w:tr w:rsidR="00BC1F14" w:rsidRPr="00CF37E1" w14:paraId="73780C69"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45973566"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R2715</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54E86BAF" w14:textId="77777777" w:rsidR="00BC1F14" w:rsidRPr="00CF37E1" w:rsidRDefault="00BC1F14" w:rsidP="00B26664">
            <w:pPr>
              <w:widowControl/>
              <w:tabs>
                <w:tab w:val="left" w:pos="3053"/>
              </w:tabs>
              <w:suppressAutoHyphens w:val="0"/>
              <w:spacing w:line="252" w:lineRule="auto"/>
              <w:jc w:val="both"/>
              <w:rPr>
                <w:rFonts w:ascii="Arial" w:eastAsia="Calibri" w:hAnsi="Arial" w:cs="Arial"/>
                <w:b/>
                <w:kern w:val="0"/>
                <w:sz w:val="20"/>
                <w:szCs w:val="20"/>
                <w:lang w:eastAsia="en-US" w:bidi="ar-SA"/>
              </w:rPr>
            </w:pPr>
            <w:r w:rsidRPr="00CF37E1">
              <w:rPr>
                <w:rFonts w:ascii="Arial" w:eastAsia="Calibri" w:hAnsi="Arial" w:cs="Arial"/>
                <w:kern w:val="0"/>
                <w:sz w:val="20"/>
                <w:szCs w:val="20"/>
                <w:lang w:eastAsia="hr-HR" w:bidi="ar-SA"/>
              </w:rPr>
              <w:t>Sredstva planirana u iznosu od 974.000,00 kn za plaće za redovan rad se smanjuju na 620.000,00 kn , jer se smatra da će ista biti dostatna  do kraja 2022. godine.</w:t>
            </w:r>
          </w:p>
        </w:tc>
      </w:tr>
      <w:tr w:rsidR="00BC1F14" w:rsidRPr="00CF37E1" w14:paraId="0AB95DE8"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5F81114D"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R2717</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7581AC3C" w14:textId="77777777" w:rsidR="00BC1F14" w:rsidRPr="00CF37E1" w:rsidRDefault="00BC1F14" w:rsidP="00B26664">
            <w:pPr>
              <w:widowControl/>
              <w:tabs>
                <w:tab w:val="left" w:pos="3053"/>
              </w:tabs>
              <w:suppressAutoHyphens w:val="0"/>
              <w:spacing w:line="252" w:lineRule="auto"/>
              <w:jc w:val="both"/>
              <w:rPr>
                <w:rFonts w:ascii="Arial" w:eastAsia="Calibri" w:hAnsi="Arial" w:cs="Arial"/>
                <w:b/>
                <w:kern w:val="0"/>
                <w:sz w:val="20"/>
                <w:szCs w:val="20"/>
                <w:lang w:eastAsia="en-US" w:bidi="ar-SA"/>
              </w:rPr>
            </w:pPr>
            <w:r w:rsidRPr="00CF37E1">
              <w:rPr>
                <w:rFonts w:ascii="Arial" w:eastAsia="Calibri" w:hAnsi="Arial" w:cs="Arial"/>
                <w:kern w:val="0"/>
                <w:sz w:val="20"/>
                <w:szCs w:val="20"/>
                <w:lang w:eastAsia="hr-HR" w:bidi="ar-SA"/>
              </w:rPr>
              <w:t>Sredstva planirana u iznosu od 250.000,00 kn za doprinose za obvezno zdravstveno osiguranje se smanjuju na 100.000,00 kn , jer se smatra da će ista biti dostatna  do kraja 2022. godine.</w:t>
            </w:r>
          </w:p>
        </w:tc>
      </w:tr>
      <w:tr w:rsidR="00BC1F14" w:rsidRPr="00CF37E1" w14:paraId="2C532190"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0454342C"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R2719</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2D6239E0"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Sredstva planirana u iznosu od 5.000,00 kn se povećavaju na 5.800,00 kn jer ista neće biti dostatna za potrebe izvršavanja obveze isplate službenih putovanja.</w:t>
            </w:r>
          </w:p>
        </w:tc>
      </w:tr>
      <w:tr w:rsidR="00BC1F14" w:rsidRPr="00CF37E1" w14:paraId="01AA7854"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0C3B6D54"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R2720</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5EDDE516" w14:textId="77777777" w:rsidR="00BC1F14" w:rsidRPr="00CF37E1" w:rsidRDefault="00BC1F14" w:rsidP="00B26664">
            <w:pPr>
              <w:widowControl/>
              <w:tabs>
                <w:tab w:val="left" w:pos="3053"/>
              </w:tabs>
              <w:suppressAutoHyphens w:val="0"/>
              <w:spacing w:line="252" w:lineRule="auto"/>
              <w:jc w:val="both"/>
              <w:rPr>
                <w:rFonts w:ascii="Arial" w:eastAsia="Calibri" w:hAnsi="Arial" w:cs="Arial"/>
                <w:b/>
                <w:kern w:val="0"/>
                <w:sz w:val="20"/>
                <w:szCs w:val="20"/>
                <w:lang w:eastAsia="en-US" w:bidi="ar-SA"/>
              </w:rPr>
            </w:pPr>
            <w:r w:rsidRPr="00CF37E1">
              <w:rPr>
                <w:rFonts w:ascii="Arial" w:eastAsia="Calibri" w:hAnsi="Arial" w:cs="Arial"/>
                <w:kern w:val="0"/>
                <w:sz w:val="20"/>
                <w:szCs w:val="20"/>
                <w:lang w:eastAsia="hr-HR" w:bidi="ar-SA"/>
              </w:rPr>
              <w:t>Sredstva planirana u iznosu od 65.000,00 kn za naknade za prijevoz, za rad na terenu i odvojeni život se smanjuju na 40.000,00 kn , jer se smatra da će ista biti dostatna  do kraja 2022. godine.</w:t>
            </w:r>
          </w:p>
        </w:tc>
      </w:tr>
      <w:tr w:rsidR="00BC1F14" w:rsidRPr="00CF37E1" w14:paraId="58BF0FD1"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03D6E13F"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R2723</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658BE03D" w14:textId="0E31D6A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 xml:space="preserve">Sredstva planirana u iznosu od 30.0000, kn za energiju  se povećavaju  na </w:t>
            </w:r>
            <w:r w:rsidR="00802755">
              <w:rPr>
                <w:rFonts w:ascii="Arial" w:eastAsia="Calibri" w:hAnsi="Arial" w:cs="Arial"/>
                <w:kern w:val="0"/>
                <w:sz w:val="20"/>
                <w:szCs w:val="20"/>
                <w:lang w:eastAsia="hr-HR" w:bidi="ar-SA"/>
              </w:rPr>
              <w:t>42</w:t>
            </w:r>
            <w:r w:rsidRPr="00CF37E1">
              <w:rPr>
                <w:rFonts w:ascii="Arial" w:eastAsia="Calibri" w:hAnsi="Arial" w:cs="Arial"/>
                <w:kern w:val="0"/>
                <w:sz w:val="20"/>
                <w:szCs w:val="20"/>
                <w:lang w:eastAsia="hr-HR" w:bidi="ar-SA"/>
              </w:rPr>
              <w:t xml:space="preserve">.000.00 kn jer ista neće biti dostatna za potrebe rada ustanove do kraja 2022. godine za potrebe održavanja centra NATURA SMŽ </w:t>
            </w:r>
          </w:p>
          <w:p w14:paraId="42267764" w14:textId="77777777" w:rsidR="00BC1F14" w:rsidRPr="00CF37E1" w:rsidRDefault="00BC1F14" w:rsidP="00B26664">
            <w:pPr>
              <w:widowControl/>
              <w:tabs>
                <w:tab w:val="left" w:pos="3053"/>
              </w:tabs>
              <w:suppressAutoHyphens w:val="0"/>
              <w:spacing w:line="252" w:lineRule="auto"/>
              <w:jc w:val="both"/>
              <w:rPr>
                <w:rFonts w:ascii="Arial" w:eastAsia="Calibri" w:hAnsi="Arial" w:cs="Arial"/>
                <w:b/>
                <w:kern w:val="0"/>
                <w:sz w:val="20"/>
                <w:szCs w:val="20"/>
                <w:lang w:eastAsia="en-US" w:bidi="ar-SA"/>
              </w:rPr>
            </w:pPr>
          </w:p>
        </w:tc>
      </w:tr>
      <w:tr w:rsidR="00BC1F14" w:rsidRPr="00CF37E1" w14:paraId="3FCA7B50"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34CEB29F"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R2725</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78A7549A"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 xml:space="preserve">Sredstva planirana u iznosu od 8.0000, kn za sitni inventar  se povećavaju  na 9.000.00 kn jer ista neće biti dostatna za potrebe rada ustanove do kraja 2022. godine za nabavu sitnog inventara za potrebe održavanja centra NATURA SMŽ </w:t>
            </w:r>
          </w:p>
          <w:p w14:paraId="466585CA"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p>
        </w:tc>
      </w:tr>
      <w:tr w:rsidR="00BC1F14" w:rsidRPr="00CF37E1" w14:paraId="785D5ED7"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55E9793D"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R2728</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78DCF671" w14:textId="24F7F054"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 xml:space="preserve">Sredstva planirana u iznosu od 8.0000, kn za usluge </w:t>
            </w:r>
            <w:proofErr w:type="spellStart"/>
            <w:r w:rsidRPr="00CF37E1">
              <w:rPr>
                <w:rFonts w:ascii="Arial" w:eastAsia="Calibri" w:hAnsi="Arial" w:cs="Arial"/>
                <w:kern w:val="0"/>
                <w:sz w:val="20"/>
                <w:szCs w:val="20"/>
                <w:lang w:eastAsia="hr-HR" w:bidi="ar-SA"/>
              </w:rPr>
              <w:t>inv</w:t>
            </w:r>
            <w:proofErr w:type="spellEnd"/>
            <w:r w:rsidRPr="00CF37E1">
              <w:rPr>
                <w:rFonts w:ascii="Arial" w:eastAsia="Calibri" w:hAnsi="Arial" w:cs="Arial"/>
                <w:kern w:val="0"/>
                <w:sz w:val="20"/>
                <w:szCs w:val="20"/>
                <w:lang w:eastAsia="hr-HR" w:bidi="ar-SA"/>
              </w:rPr>
              <w:t>. održavanja  se povećavaju  na 2</w:t>
            </w:r>
            <w:r w:rsidR="009B0087">
              <w:rPr>
                <w:rFonts w:ascii="Arial" w:eastAsia="Calibri" w:hAnsi="Arial" w:cs="Arial"/>
                <w:kern w:val="0"/>
                <w:sz w:val="20"/>
                <w:szCs w:val="20"/>
                <w:lang w:eastAsia="hr-HR" w:bidi="ar-SA"/>
              </w:rPr>
              <w:t>3</w:t>
            </w:r>
            <w:r w:rsidRPr="00CF37E1">
              <w:rPr>
                <w:rFonts w:ascii="Arial" w:eastAsia="Calibri" w:hAnsi="Arial" w:cs="Arial"/>
                <w:kern w:val="0"/>
                <w:sz w:val="20"/>
                <w:szCs w:val="20"/>
                <w:lang w:eastAsia="hr-HR" w:bidi="ar-SA"/>
              </w:rPr>
              <w:t>.000.00 kn jer ista neće biti dostatna za potrebe rada ustanove do kraja 2022. godine te za potrebe usluga održavanja centra NATURA SMŽ – košnja trave i čišćenje</w:t>
            </w:r>
          </w:p>
          <w:p w14:paraId="4FE752B9"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p>
        </w:tc>
      </w:tr>
      <w:tr w:rsidR="00BC1F14" w:rsidRPr="00CF37E1" w14:paraId="30C2B172"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310C63EE"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R2730</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436264D2" w14:textId="77777777" w:rsidR="00BC1F14" w:rsidRPr="00CF37E1" w:rsidRDefault="00BC1F14" w:rsidP="00B26664">
            <w:pPr>
              <w:widowControl/>
              <w:tabs>
                <w:tab w:val="left" w:pos="3053"/>
              </w:tabs>
              <w:suppressAutoHyphens w:val="0"/>
              <w:spacing w:line="252" w:lineRule="auto"/>
              <w:jc w:val="both"/>
              <w:rPr>
                <w:rFonts w:ascii="Arial" w:eastAsia="Calibri" w:hAnsi="Arial" w:cs="Arial"/>
                <w:b/>
                <w:kern w:val="0"/>
                <w:sz w:val="20"/>
                <w:szCs w:val="20"/>
                <w:lang w:eastAsia="en-US" w:bidi="ar-SA"/>
              </w:rPr>
            </w:pPr>
            <w:r w:rsidRPr="00CF37E1">
              <w:rPr>
                <w:rFonts w:ascii="Arial" w:eastAsia="Calibri" w:hAnsi="Arial" w:cs="Arial"/>
                <w:kern w:val="0"/>
                <w:sz w:val="20"/>
                <w:szCs w:val="20"/>
                <w:lang w:eastAsia="hr-HR" w:bidi="ar-SA"/>
              </w:rPr>
              <w:t>Sredstva planirana u iznosu od 30.000,00 kn za zakupninu i najamninu se smanjuju na 22.000 kn , jer se smatra da će ista biti dostatna  do kraja 2022. godine.</w:t>
            </w:r>
          </w:p>
        </w:tc>
      </w:tr>
      <w:tr w:rsidR="00BC1F14" w:rsidRPr="00CF37E1" w14:paraId="46FA90DD"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381E1E22"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R2731</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7676CF45" w14:textId="77777777" w:rsidR="00BC1F14" w:rsidRPr="00CF37E1" w:rsidRDefault="00BC1F14" w:rsidP="00B26664">
            <w:pPr>
              <w:widowControl/>
              <w:tabs>
                <w:tab w:val="left" w:pos="3053"/>
              </w:tabs>
              <w:suppressAutoHyphens w:val="0"/>
              <w:spacing w:line="252" w:lineRule="auto"/>
              <w:jc w:val="both"/>
              <w:rPr>
                <w:rFonts w:ascii="Arial" w:eastAsia="Calibri" w:hAnsi="Arial" w:cs="Arial"/>
                <w:b/>
                <w:kern w:val="0"/>
                <w:sz w:val="20"/>
                <w:szCs w:val="20"/>
                <w:lang w:eastAsia="en-US" w:bidi="ar-SA"/>
              </w:rPr>
            </w:pPr>
            <w:r w:rsidRPr="00CF37E1">
              <w:rPr>
                <w:rFonts w:ascii="Arial" w:eastAsia="Calibri" w:hAnsi="Arial" w:cs="Arial"/>
                <w:kern w:val="0"/>
                <w:sz w:val="20"/>
                <w:szCs w:val="20"/>
                <w:lang w:eastAsia="hr-HR" w:bidi="ar-SA"/>
              </w:rPr>
              <w:t>Sredstva planirana u iznosu od 30.000,00 kn za intelektualne usluge se povećavaju na 50.000,00 kn , jer se smatra da ista neće biti dostatna  do kraja 2022. godine za potrebe obveza ustanove prema ugovorima – knjigovodstvo, zaštita na radu i CIS</w:t>
            </w:r>
          </w:p>
        </w:tc>
      </w:tr>
      <w:tr w:rsidR="00BC1F14" w:rsidRPr="00CF37E1" w14:paraId="3878D2AF"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15943F6F"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R2733</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7352544C" w14:textId="77777777" w:rsidR="00BC1F14" w:rsidRPr="00CF37E1" w:rsidRDefault="00BC1F14" w:rsidP="00B26664">
            <w:pPr>
              <w:widowControl/>
              <w:tabs>
                <w:tab w:val="left" w:pos="3053"/>
              </w:tabs>
              <w:suppressAutoHyphens w:val="0"/>
              <w:spacing w:line="252" w:lineRule="auto"/>
              <w:jc w:val="both"/>
              <w:rPr>
                <w:rFonts w:ascii="Arial" w:eastAsia="Calibri" w:hAnsi="Arial" w:cs="Arial"/>
                <w:b/>
                <w:kern w:val="0"/>
                <w:sz w:val="20"/>
                <w:szCs w:val="20"/>
                <w:lang w:eastAsia="en-US" w:bidi="ar-SA"/>
              </w:rPr>
            </w:pPr>
            <w:r w:rsidRPr="00CF37E1">
              <w:rPr>
                <w:rFonts w:ascii="Arial" w:eastAsia="Calibri" w:hAnsi="Arial" w:cs="Arial"/>
                <w:kern w:val="0"/>
                <w:sz w:val="20"/>
                <w:szCs w:val="20"/>
                <w:lang w:eastAsia="hr-HR" w:bidi="ar-SA"/>
              </w:rPr>
              <w:t>Sredstva planirana u iznosu od 4.000 kn za ostale usluge se povećavaju na 6.000,00 kn , jer ista neće biti dostatna  do kraja 2022. godine.</w:t>
            </w:r>
          </w:p>
        </w:tc>
      </w:tr>
      <w:tr w:rsidR="00BC1F14" w:rsidRPr="00CF37E1" w14:paraId="786D51BA"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0E374CC8"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R2739 - 01</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7A8959E3"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Sredstva planirana u iznosu od 60.000,00 kn za naknade građanima u novcu se smanjuju  na 47.000,00 kn , jer se smatra da će ista biti dostatna  do kraja 2022. godine za provedbu projekta „ Zaštita i očuvanje bijele rode“</w:t>
            </w:r>
          </w:p>
          <w:p w14:paraId="024A5361"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p>
        </w:tc>
      </w:tr>
      <w:tr w:rsidR="00BC1F14" w:rsidRPr="00CF37E1" w14:paraId="650ED5DD"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14E55432"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R2740</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3CDBC3E0"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Sredstva planirana u iznosu od 10.000,00 kn za intelektualne usluge Aktivnost Zaštita i promocija prirodnih vrijednosti se smanjuju  na 7.000.00 kn , jer se smatra da će ista biti dostatna  do kraja 2022. godine za provedbu aktivnosti.</w:t>
            </w:r>
          </w:p>
          <w:p w14:paraId="55F64DAD"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 xml:space="preserve"> </w:t>
            </w:r>
          </w:p>
        </w:tc>
      </w:tr>
      <w:tr w:rsidR="00BC1F14" w:rsidRPr="00CF37E1" w14:paraId="6385360E"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052F6E55"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lastRenderedPageBreak/>
              <w:t>R2741</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07A86DB4"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Sredstva planirana u iznosu od 10.000 kn za ostale usluge  se smanjuju na 0,00 kn , jer se smatra da neće  biti planiranih aktivnosti po projektima  do kraja 2022. godine.</w:t>
            </w:r>
          </w:p>
        </w:tc>
      </w:tr>
      <w:tr w:rsidR="00BC1F14" w:rsidRPr="00CF37E1" w14:paraId="2C70EE27"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0877A29D"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R2745</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70A6073F"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Sredstva planirana u iznosu od 50.000 kn za intelektualne usluge  se smanjuju na 0,00 kn , jer se smatra da neće  biti planiranih aktivnosti po projektima  do kraja 2022. godine</w:t>
            </w:r>
          </w:p>
        </w:tc>
      </w:tr>
      <w:tr w:rsidR="00BC1F14" w:rsidRPr="00CF37E1" w14:paraId="5D1D4439"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036D2829"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R2745 -01</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0DAA6625"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Sredstva planirana u iznosu od 60.000,00 kn za naknade građanima u novcu  se smanjuju na 47.000,00 kn , jer se smatra da će ista  biti dostatna  do kraja 2022. godine za projekt „Zaštita i očuvanje bijele rode“</w:t>
            </w:r>
          </w:p>
        </w:tc>
      </w:tr>
      <w:tr w:rsidR="00BC1F14" w:rsidRPr="00CF37E1" w14:paraId="093110C1"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46CF340B"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R2745-02</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160C7512"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Sredstva planirana u iznosu od 50.000,00 kn za ostale usluge se smanjuju na 0,00  kn jer neće biti provođenja aktivnosti do kraja 2022. godine</w:t>
            </w:r>
          </w:p>
          <w:p w14:paraId="76F3FCAB"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p>
        </w:tc>
      </w:tr>
      <w:tr w:rsidR="00BC1F14" w:rsidRPr="00CF37E1" w14:paraId="62459BDF"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3A5C6D7E"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R3023 -01</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06E14927"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 xml:space="preserve">Sredstva planirana u iznosu od 1.000,00 kn za plaće za projekt „Održivi </w:t>
            </w:r>
            <w:proofErr w:type="spellStart"/>
            <w:r w:rsidRPr="00CF37E1">
              <w:rPr>
                <w:rFonts w:ascii="Arial" w:eastAsia="Calibri" w:hAnsi="Arial" w:cs="Arial"/>
                <w:kern w:val="0"/>
                <w:sz w:val="20"/>
                <w:szCs w:val="20"/>
                <w:lang w:eastAsia="hr-HR" w:bidi="ar-SA"/>
              </w:rPr>
              <w:t>reg.raz.uklj.prir.bašt</w:t>
            </w:r>
            <w:proofErr w:type="spellEnd"/>
            <w:r w:rsidRPr="00CF37E1">
              <w:rPr>
                <w:rFonts w:ascii="Arial" w:eastAsia="Calibri" w:hAnsi="Arial" w:cs="Arial"/>
                <w:kern w:val="0"/>
                <w:sz w:val="20"/>
                <w:szCs w:val="20"/>
                <w:lang w:eastAsia="hr-HR" w:bidi="ar-SA"/>
              </w:rPr>
              <w:t xml:space="preserve">. – NATURA SMŽ   se povećava na 2.000,00 kn jer planirani iznos neće biti dostatan do kraja 2022. godine </w:t>
            </w:r>
          </w:p>
          <w:p w14:paraId="0BC0107F"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p>
        </w:tc>
      </w:tr>
      <w:tr w:rsidR="00BC1F14" w:rsidRPr="00CF37E1" w14:paraId="6EBE03F1"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23799BA5"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R3033</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0B54D66C"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 xml:space="preserve">Sredstva planirana u iznosu od 3.000,00 kn za plaće  za projekt „Održivi </w:t>
            </w:r>
            <w:proofErr w:type="spellStart"/>
            <w:r w:rsidRPr="00CF37E1">
              <w:rPr>
                <w:rFonts w:ascii="Arial" w:eastAsia="Calibri" w:hAnsi="Arial" w:cs="Arial"/>
                <w:kern w:val="0"/>
                <w:sz w:val="20"/>
                <w:szCs w:val="20"/>
                <w:lang w:eastAsia="hr-HR" w:bidi="ar-SA"/>
              </w:rPr>
              <w:t>reg.raz.uklj.prir.bašt</w:t>
            </w:r>
            <w:proofErr w:type="spellEnd"/>
            <w:r w:rsidRPr="00CF37E1">
              <w:rPr>
                <w:rFonts w:ascii="Arial" w:eastAsia="Calibri" w:hAnsi="Arial" w:cs="Arial"/>
                <w:kern w:val="0"/>
                <w:sz w:val="20"/>
                <w:szCs w:val="20"/>
                <w:lang w:eastAsia="hr-HR" w:bidi="ar-SA"/>
              </w:rPr>
              <w:t xml:space="preserve">. – NATURA SMŽ   se povećava na 7.000,00 kn jer planirani iznos neće biti dostatan do kraja 2022. godine </w:t>
            </w:r>
          </w:p>
          <w:p w14:paraId="50B299AB"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p>
        </w:tc>
      </w:tr>
      <w:tr w:rsidR="00BC1F14" w:rsidRPr="00CF37E1" w14:paraId="0B2E3E30"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0AAA380E"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R3037</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3F351C2C"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 xml:space="preserve">Sredstva planirana u iznosu od 15.000,00 kn za intelektualne usluge  za  projekt „Održivi </w:t>
            </w:r>
            <w:proofErr w:type="spellStart"/>
            <w:r w:rsidRPr="00CF37E1">
              <w:rPr>
                <w:rFonts w:ascii="Arial" w:eastAsia="Calibri" w:hAnsi="Arial" w:cs="Arial"/>
                <w:kern w:val="0"/>
                <w:sz w:val="20"/>
                <w:szCs w:val="20"/>
                <w:lang w:eastAsia="hr-HR" w:bidi="ar-SA"/>
              </w:rPr>
              <w:t>reg.raz.uklj.prir.bašt</w:t>
            </w:r>
            <w:proofErr w:type="spellEnd"/>
            <w:r w:rsidRPr="00CF37E1">
              <w:rPr>
                <w:rFonts w:ascii="Arial" w:eastAsia="Calibri" w:hAnsi="Arial" w:cs="Arial"/>
                <w:kern w:val="0"/>
                <w:sz w:val="20"/>
                <w:szCs w:val="20"/>
                <w:lang w:eastAsia="hr-HR" w:bidi="ar-SA"/>
              </w:rPr>
              <w:t>. – NATURA SMŽ   se povećava na 19.000,00 kn jer planirani iznos neće biti dostatan do kraja 2022. godine za provedbu aktivnosti po projektu.</w:t>
            </w:r>
          </w:p>
          <w:p w14:paraId="73868877"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p>
        </w:tc>
      </w:tr>
      <w:tr w:rsidR="00BC1F14" w:rsidRPr="00CF37E1" w14:paraId="13D1B2B1"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vAlign w:val="center"/>
          </w:tcPr>
          <w:p w14:paraId="08145BC8"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R3040-02</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1011BECF"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Sredstva planirana u iznosu od 103.000,00 kn za sitni inventar za projekt poučna staza „Život šume“ se smanjuju na 56.000,00 jer će ista biti dostatna za nabave sitnog inventara iz projekta</w:t>
            </w:r>
          </w:p>
        </w:tc>
      </w:tr>
      <w:tr w:rsidR="00BC1F14" w:rsidRPr="00CF37E1" w14:paraId="4B21FC9C"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tcPr>
          <w:p w14:paraId="6EC0D936"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R3040-03</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7759CD32"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Sredstva planirana u iznosu od 98.000,00 kn za poslovne objekte za projekt poučna staza „Život šume“ se povećavaju  na 115.000,00 kn jer će ista biti dostatna za izgradnju nadstrešnica iz projekta</w:t>
            </w:r>
          </w:p>
        </w:tc>
      </w:tr>
      <w:tr w:rsidR="00BC1F14" w:rsidRPr="00CF37E1" w14:paraId="76B6D884" w14:textId="77777777" w:rsidTr="00B26664">
        <w:tc>
          <w:tcPr>
            <w:tcW w:w="3526" w:type="dxa"/>
            <w:tcBorders>
              <w:top w:val="single" w:sz="4" w:space="0" w:color="auto"/>
              <w:left w:val="single" w:sz="4" w:space="0" w:color="auto"/>
              <w:bottom w:val="single" w:sz="4" w:space="0" w:color="auto"/>
              <w:right w:val="single" w:sz="4" w:space="0" w:color="auto"/>
            </w:tcBorders>
            <w:shd w:val="clear" w:color="auto" w:fill="FFFFFF"/>
          </w:tcPr>
          <w:p w14:paraId="71E4D9D7" w14:textId="77777777" w:rsidR="00BC1F14" w:rsidRPr="00CF37E1" w:rsidRDefault="00BC1F14" w:rsidP="00B26664">
            <w:pPr>
              <w:widowControl/>
              <w:tabs>
                <w:tab w:val="left" w:pos="3053"/>
              </w:tabs>
              <w:suppressAutoHyphens w:val="0"/>
              <w:spacing w:line="252" w:lineRule="auto"/>
              <w:jc w:val="center"/>
              <w:rPr>
                <w:rFonts w:ascii="Arial" w:eastAsia="Calibri" w:hAnsi="Arial" w:cs="Arial"/>
                <w:b/>
                <w:kern w:val="0"/>
                <w:sz w:val="20"/>
                <w:szCs w:val="20"/>
                <w:lang w:eastAsia="en-US" w:bidi="ar-SA"/>
              </w:rPr>
            </w:pPr>
            <w:r w:rsidRPr="00CF37E1">
              <w:rPr>
                <w:rFonts w:ascii="Arial" w:eastAsia="Calibri" w:hAnsi="Arial" w:cs="Arial"/>
                <w:b/>
                <w:kern w:val="0"/>
                <w:sz w:val="20"/>
                <w:szCs w:val="20"/>
                <w:lang w:eastAsia="en-US" w:bidi="ar-SA"/>
              </w:rPr>
              <w:t>R3040-05</w:t>
            </w:r>
          </w:p>
        </w:tc>
        <w:tc>
          <w:tcPr>
            <w:tcW w:w="5428" w:type="dxa"/>
            <w:tcBorders>
              <w:top w:val="single" w:sz="4" w:space="0" w:color="auto"/>
              <w:left w:val="single" w:sz="4" w:space="0" w:color="auto"/>
              <w:bottom w:val="single" w:sz="4" w:space="0" w:color="auto"/>
              <w:right w:val="single" w:sz="4" w:space="0" w:color="auto"/>
            </w:tcBorders>
            <w:shd w:val="clear" w:color="auto" w:fill="FFFFFF"/>
            <w:vAlign w:val="center"/>
          </w:tcPr>
          <w:p w14:paraId="7385FFE5" w14:textId="77777777" w:rsidR="00BC1F14" w:rsidRPr="00CF37E1" w:rsidRDefault="00BC1F14" w:rsidP="00B26664">
            <w:pPr>
              <w:widowControl/>
              <w:tabs>
                <w:tab w:val="left" w:pos="3053"/>
              </w:tabs>
              <w:suppressAutoHyphens w:val="0"/>
              <w:spacing w:line="252" w:lineRule="auto"/>
              <w:jc w:val="both"/>
              <w:rPr>
                <w:rFonts w:ascii="Arial" w:eastAsia="Calibri" w:hAnsi="Arial" w:cs="Arial"/>
                <w:kern w:val="0"/>
                <w:sz w:val="20"/>
                <w:szCs w:val="20"/>
                <w:lang w:eastAsia="hr-HR" w:bidi="ar-SA"/>
              </w:rPr>
            </w:pPr>
            <w:r w:rsidRPr="00CF37E1">
              <w:rPr>
                <w:rFonts w:ascii="Arial" w:eastAsia="Calibri" w:hAnsi="Arial" w:cs="Arial"/>
                <w:kern w:val="0"/>
                <w:sz w:val="20"/>
                <w:szCs w:val="20"/>
                <w:lang w:eastAsia="hr-HR" w:bidi="ar-SA"/>
              </w:rPr>
              <w:t>Otvara se nova stavka u iznosu od 12.000,00 kn za potrebe aktivnosti iz projekta poučna staza „Život šume“</w:t>
            </w:r>
          </w:p>
        </w:tc>
      </w:tr>
    </w:tbl>
    <w:p w14:paraId="5F9D488C" w14:textId="77777777" w:rsidR="00BC1F14" w:rsidRPr="00CF37E1" w:rsidRDefault="00BC1F14" w:rsidP="00BC1F14">
      <w:pPr>
        <w:widowControl/>
        <w:tabs>
          <w:tab w:val="left" w:pos="3053"/>
        </w:tabs>
        <w:suppressAutoHyphens w:val="0"/>
        <w:spacing w:after="160" w:line="252" w:lineRule="auto"/>
        <w:rPr>
          <w:rFonts w:ascii="Arial" w:eastAsia="Calibri" w:hAnsi="Arial" w:cs="Arial"/>
          <w:kern w:val="0"/>
          <w:sz w:val="20"/>
          <w:szCs w:val="20"/>
          <w:lang w:eastAsia="en-US" w:bidi="ar-SA"/>
        </w:rPr>
      </w:pP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t xml:space="preserve">         </w:t>
      </w:r>
    </w:p>
    <w:p w14:paraId="2FF501CB" w14:textId="77777777" w:rsidR="00BC1F14" w:rsidRPr="00CF37E1" w:rsidRDefault="00BC1F14" w:rsidP="00BC1F14">
      <w:pPr>
        <w:widowControl/>
        <w:tabs>
          <w:tab w:val="left" w:pos="3053"/>
        </w:tabs>
        <w:suppressAutoHyphens w:val="0"/>
        <w:spacing w:after="160" w:line="252" w:lineRule="auto"/>
        <w:rPr>
          <w:rFonts w:ascii="Arial" w:eastAsia="Calibri" w:hAnsi="Arial" w:cs="Arial"/>
          <w:kern w:val="0"/>
          <w:sz w:val="20"/>
          <w:szCs w:val="20"/>
          <w:lang w:eastAsia="en-US" w:bidi="ar-SA"/>
        </w:rPr>
      </w:pP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t xml:space="preserve">                Ravnateljica:</w:t>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r>
      <w:r w:rsidRPr="00CF37E1">
        <w:rPr>
          <w:rFonts w:ascii="Arial" w:eastAsia="Calibri" w:hAnsi="Arial" w:cs="Arial"/>
          <w:kern w:val="0"/>
          <w:sz w:val="20"/>
          <w:szCs w:val="20"/>
          <w:lang w:eastAsia="en-US" w:bidi="ar-SA"/>
        </w:rPr>
        <w:tab/>
        <w:t xml:space="preserve">            </w:t>
      </w:r>
      <w:r w:rsidRPr="00CF37E1">
        <w:rPr>
          <w:rFonts w:ascii="Arial" w:eastAsia="Calibri" w:hAnsi="Arial" w:cs="Arial"/>
          <w:kern w:val="0"/>
          <w:sz w:val="20"/>
          <w:szCs w:val="20"/>
          <w:lang w:eastAsia="en-US" w:bidi="ar-SA"/>
        </w:rPr>
        <w:tab/>
        <w:t xml:space="preserve">              Dragica </w:t>
      </w:r>
      <w:proofErr w:type="spellStart"/>
      <w:r w:rsidRPr="00CF37E1">
        <w:rPr>
          <w:rFonts w:ascii="Arial" w:eastAsia="Calibri" w:hAnsi="Arial" w:cs="Arial"/>
          <w:kern w:val="0"/>
          <w:sz w:val="20"/>
          <w:szCs w:val="20"/>
          <w:lang w:eastAsia="en-US" w:bidi="ar-SA"/>
        </w:rPr>
        <w:t>Vugić</w:t>
      </w:r>
      <w:proofErr w:type="spellEnd"/>
      <w:r w:rsidRPr="00CF37E1">
        <w:rPr>
          <w:rFonts w:ascii="Arial" w:eastAsia="Calibri" w:hAnsi="Arial" w:cs="Arial"/>
          <w:kern w:val="0"/>
          <w:sz w:val="20"/>
          <w:szCs w:val="20"/>
          <w:lang w:eastAsia="en-US" w:bidi="ar-SA"/>
        </w:rPr>
        <w:t xml:space="preserve">, dipl. ing. </w:t>
      </w:r>
      <w:proofErr w:type="spellStart"/>
      <w:r w:rsidRPr="00CF37E1">
        <w:rPr>
          <w:rFonts w:ascii="Arial" w:eastAsia="Calibri" w:hAnsi="Arial" w:cs="Arial"/>
          <w:kern w:val="0"/>
          <w:sz w:val="20"/>
          <w:szCs w:val="20"/>
          <w:lang w:eastAsia="en-US" w:bidi="ar-SA"/>
        </w:rPr>
        <w:t>biol</w:t>
      </w:r>
      <w:proofErr w:type="spellEnd"/>
      <w:r w:rsidRPr="00CF37E1">
        <w:rPr>
          <w:rFonts w:ascii="Arial" w:eastAsia="Calibri" w:hAnsi="Arial" w:cs="Arial"/>
          <w:kern w:val="0"/>
          <w:sz w:val="20"/>
          <w:szCs w:val="20"/>
          <w:lang w:eastAsia="en-US" w:bidi="ar-SA"/>
        </w:rPr>
        <w:t>., v.r.</w:t>
      </w:r>
    </w:p>
    <w:p w14:paraId="6552A7E7" w14:textId="77777777" w:rsidR="00BC1F14" w:rsidRPr="00CF37E1" w:rsidRDefault="00BC1F14" w:rsidP="00BC1F14">
      <w:pPr>
        <w:widowControl/>
        <w:suppressAutoHyphens w:val="0"/>
        <w:rPr>
          <w:rFonts w:ascii="Arial" w:eastAsia="Calibri" w:hAnsi="Arial" w:cs="Arial"/>
          <w:kern w:val="0"/>
          <w:sz w:val="20"/>
          <w:szCs w:val="20"/>
          <w:lang w:eastAsia="hr-HR" w:bidi="ar-SA"/>
        </w:rPr>
      </w:pPr>
    </w:p>
    <w:p w14:paraId="2F003CFC" w14:textId="77777777" w:rsidR="00BC1F14" w:rsidRPr="00CF37E1" w:rsidRDefault="00BC1F14" w:rsidP="00BC1F14">
      <w:pPr>
        <w:widowControl/>
        <w:suppressAutoHyphens w:val="0"/>
        <w:rPr>
          <w:rFonts w:ascii="Arial" w:eastAsia="Calibri" w:hAnsi="Arial" w:cs="Arial"/>
          <w:kern w:val="0"/>
          <w:sz w:val="20"/>
          <w:szCs w:val="20"/>
          <w:lang w:eastAsia="hr-HR" w:bidi="ar-SA"/>
        </w:rPr>
      </w:pPr>
    </w:p>
    <w:p w14:paraId="373050E3" w14:textId="77777777" w:rsidR="00BC1F14" w:rsidRPr="00CF37E1" w:rsidRDefault="00BC1F14" w:rsidP="00BC1F14">
      <w:pPr>
        <w:widowControl/>
        <w:suppressAutoHyphens w:val="0"/>
        <w:rPr>
          <w:rFonts w:ascii="Arial" w:eastAsia="Calibri" w:hAnsi="Arial" w:cs="Arial"/>
          <w:kern w:val="0"/>
          <w:sz w:val="20"/>
          <w:szCs w:val="20"/>
          <w:lang w:eastAsia="hr-HR" w:bidi="ar-SA"/>
        </w:rPr>
      </w:pPr>
    </w:p>
    <w:p w14:paraId="539BD6ED" w14:textId="77777777" w:rsidR="00BC1F14" w:rsidRPr="00C078A6" w:rsidRDefault="00BC1F14" w:rsidP="00BC1F14"/>
    <w:p w14:paraId="3A6DCAC6" w14:textId="4D42F094" w:rsidR="00500CE1" w:rsidRDefault="00500CE1"/>
    <w:p w14:paraId="1C144133" w14:textId="6CEC8394" w:rsidR="00500CE1" w:rsidRDefault="00500CE1"/>
    <w:p w14:paraId="4880C079" w14:textId="7B5E722A" w:rsidR="00500CE1" w:rsidRDefault="00500CE1"/>
    <w:p w14:paraId="714EBB3A" w14:textId="20B3F677" w:rsidR="00500CE1" w:rsidRDefault="00500CE1"/>
    <w:p w14:paraId="3302FF35" w14:textId="73229770" w:rsidR="00500CE1" w:rsidRDefault="00500CE1"/>
    <w:p w14:paraId="11189522" w14:textId="0371AB0B" w:rsidR="00500CE1" w:rsidRDefault="00500CE1"/>
    <w:p w14:paraId="3ABB7C4B" w14:textId="11E4184F" w:rsidR="00500CE1" w:rsidRDefault="00500CE1"/>
    <w:p w14:paraId="7685404C" w14:textId="1720B95C" w:rsidR="00500CE1" w:rsidRDefault="00500CE1"/>
    <w:p w14:paraId="5D73B1F9" w14:textId="7849B54B" w:rsidR="00500CE1" w:rsidRDefault="00500CE1"/>
    <w:p w14:paraId="3EBCECD7" w14:textId="77777777" w:rsidR="00500CE1" w:rsidRPr="00C078A6" w:rsidRDefault="00500CE1"/>
    <w:sectPr w:rsidR="00500CE1" w:rsidRPr="00C078A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5C3D3" w14:textId="77777777" w:rsidR="00834549" w:rsidRDefault="00834549" w:rsidP="00500CE1">
      <w:r>
        <w:separator/>
      </w:r>
    </w:p>
  </w:endnote>
  <w:endnote w:type="continuationSeparator" w:id="0">
    <w:p w14:paraId="416590DD" w14:textId="77777777" w:rsidR="00834549" w:rsidRDefault="00834549" w:rsidP="00500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altName w:val="Nirmala UI"/>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D1AA2" w14:textId="77777777" w:rsidR="00834549" w:rsidRDefault="00834549" w:rsidP="00500CE1">
      <w:r>
        <w:separator/>
      </w:r>
    </w:p>
  </w:footnote>
  <w:footnote w:type="continuationSeparator" w:id="0">
    <w:p w14:paraId="440B4907" w14:textId="77777777" w:rsidR="00834549" w:rsidRDefault="00834549" w:rsidP="00500C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9170C"/>
    <w:multiLevelType w:val="hybridMultilevel"/>
    <w:tmpl w:val="A9C0D02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1F720BE"/>
    <w:multiLevelType w:val="hybridMultilevel"/>
    <w:tmpl w:val="366413F6"/>
    <w:lvl w:ilvl="0" w:tplc="C128CDB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C6F4671"/>
    <w:multiLevelType w:val="hybridMultilevel"/>
    <w:tmpl w:val="2C02D5FE"/>
    <w:lvl w:ilvl="0" w:tplc="A30C8724">
      <w:start w:val="1"/>
      <w:numFmt w:val="bullet"/>
      <w:lvlText w:val=""/>
      <w:lvlJc w:val="left"/>
      <w:pPr>
        <w:ind w:left="737" w:hanging="360"/>
      </w:pPr>
      <w:rPr>
        <w:rFonts w:ascii="Symbol" w:hAnsi="Symbol" w:hint="default"/>
      </w:rPr>
    </w:lvl>
    <w:lvl w:ilvl="1" w:tplc="041A0003">
      <w:start w:val="1"/>
      <w:numFmt w:val="bullet"/>
      <w:lvlText w:val="o"/>
      <w:lvlJc w:val="left"/>
      <w:pPr>
        <w:ind w:left="1457" w:hanging="360"/>
      </w:pPr>
      <w:rPr>
        <w:rFonts w:ascii="Courier New" w:hAnsi="Courier New" w:cs="Courier New" w:hint="default"/>
      </w:rPr>
    </w:lvl>
    <w:lvl w:ilvl="2" w:tplc="041A0005">
      <w:start w:val="1"/>
      <w:numFmt w:val="bullet"/>
      <w:lvlText w:val=""/>
      <w:lvlJc w:val="left"/>
      <w:pPr>
        <w:ind w:left="2177" w:hanging="360"/>
      </w:pPr>
      <w:rPr>
        <w:rFonts w:ascii="Wingdings" w:hAnsi="Wingdings" w:hint="default"/>
      </w:rPr>
    </w:lvl>
    <w:lvl w:ilvl="3" w:tplc="041A0001">
      <w:start w:val="1"/>
      <w:numFmt w:val="bullet"/>
      <w:lvlText w:val=""/>
      <w:lvlJc w:val="left"/>
      <w:pPr>
        <w:ind w:left="2897" w:hanging="360"/>
      </w:pPr>
      <w:rPr>
        <w:rFonts w:ascii="Symbol" w:hAnsi="Symbol" w:hint="default"/>
      </w:rPr>
    </w:lvl>
    <w:lvl w:ilvl="4" w:tplc="041A0003">
      <w:start w:val="1"/>
      <w:numFmt w:val="bullet"/>
      <w:lvlText w:val="o"/>
      <w:lvlJc w:val="left"/>
      <w:pPr>
        <w:ind w:left="3617" w:hanging="360"/>
      </w:pPr>
      <w:rPr>
        <w:rFonts w:ascii="Courier New" w:hAnsi="Courier New" w:cs="Courier New" w:hint="default"/>
      </w:rPr>
    </w:lvl>
    <w:lvl w:ilvl="5" w:tplc="041A0005">
      <w:start w:val="1"/>
      <w:numFmt w:val="bullet"/>
      <w:lvlText w:val=""/>
      <w:lvlJc w:val="left"/>
      <w:pPr>
        <w:ind w:left="4337" w:hanging="360"/>
      </w:pPr>
      <w:rPr>
        <w:rFonts w:ascii="Wingdings" w:hAnsi="Wingdings" w:hint="default"/>
      </w:rPr>
    </w:lvl>
    <w:lvl w:ilvl="6" w:tplc="041A0001">
      <w:start w:val="1"/>
      <w:numFmt w:val="bullet"/>
      <w:lvlText w:val=""/>
      <w:lvlJc w:val="left"/>
      <w:pPr>
        <w:ind w:left="5057" w:hanging="360"/>
      </w:pPr>
      <w:rPr>
        <w:rFonts w:ascii="Symbol" w:hAnsi="Symbol" w:hint="default"/>
      </w:rPr>
    </w:lvl>
    <w:lvl w:ilvl="7" w:tplc="041A0003">
      <w:start w:val="1"/>
      <w:numFmt w:val="bullet"/>
      <w:lvlText w:val="o"/>
      <w:lvlJc w:val="left"/>
      <w:pPr>
        <w:ind w:left="5777" w:hanging="360"/>
      </w:pPr>
      <w:rPr>
        <w:rFonts w:ascii="Courier New" w:hAnsi="Courier New" w:cs="Courier New" w:hint="default"/>
      </w:rPr>
    </w:lvl>
    <w:lvl w:ilvl="8" w:tplc="041A0005">
      <w:start w:val="1"/>
      <w:numFmt w:val="bullet"/>
      <w:lvlText w:val=""/>
      <w:lvlJc w:val="left"/>
      <w:pPr>
        <w:ind w:left="6497" w:hanging="360"/>
      </w:pPr>
      <w:rPr>
        <w:rFonts w:ascii="Wingdings" w:hAnsi="Wingdings" w:hint="default"/>
      </w:rPr>
    </w:lvl>
  </w:abstractNum>
  <w:abstractNum w:abstractNumId="3" w15:restartNumberingAfterBreak="0">
    <w:nsid w:val="6CFD7213"/>
    <w:multiLevelType w:val="hybridMultilevel"/>
    <w:tmpl w:val="295E67D8"/>
    <w:lvl w:ilvl="0" w:tplc="A30C872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7203217A"/>
    <w:multiLevelType w:val="hybridMultilevel"/>
    <w:tmpl w:val="8B26B5E0"/>
    <w:lvl w:ilvl="0" w:tplc="35125D58">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47804611">
    <w:abstractNumId w:val="1"/>
  </w:num>
  <w:num w:numId="2" w16cid:durableId="833030823">
    <w:abstractNumId w:val="4"/>
  </w:num>
  <w:num w:numId="3" w16cid:durableId="711803095">
    <w:abstractNumId w:val="3"/>
  </w:num>
  <w:num w:numId="4" w16cid:durableId="1188913016">
    <w:abstractNumId w:val="2"/>
  </w:num>
  <w:num w:numId="5" w16cid:durableId="1440485352">
    <w:abstractNumId w:val="2"/>
  </w:num>
  <w:num w:numId="6" w16cid:durableId="434904643">
    <w:abstractNumId w:val="3"/>
  </w:num>
  <w:num w:numId="7" w16cid:durableId="649483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93D"/>
    <w:rsid w:val="00015B36"/>
    <w:rsid w:val="000172AA"/>
    <w:rsid w:val="000264B6"/>
    <w:rsid w:val="00054569"/>
    <w:rsid w:val="00062A07"/>
    <w:rsid w:val="00070041"/>
    <w:rsid w:val="00076D40"/>
    <w:rsid w:val="00092531"/>
    <w:rsid w:val="000B2159"/>
    <w:rsid w:val="000C4CF4"/>
    <w:rsid w:val="000C591B"/>
    <w:rsid w:val="000C645E"/>
    <w:rsid w:val="00105777"/>
    <w:rsid w:val="00133CE9"/>
    <w:rsid w:val="0015698C"/>
    <w:rsid w:val="001A6AC4"/>
    <w:rsid w:val="001D2D6F"/>
    <w:rsid w:val="001D3810"/>
    <w:rsid w:val="001D53B6"/>
    <w:rsid w:val="001E601B"/>
    <w:rsid w:val="0021616E"/>
    <w:rsid w:val="00221ED3"/>
    <w:rsid w:val="0029343C"/>
    <w:rsid w:val="002A0288"/>
    <w:rsid w:val="002A5A8D"/>
    <w:rsid w:val="002A643E"/>
    <w:rsid w:val="002D1DF1"/>
    <w:rsid w:val="00333816"/>
    <w:rsid w:val="003509CB"/>
    <w:rsid w:val="003524CE"/>
    <w:rsid w:val="00375636"/>
    <w:rsid w:val="003812B2"/>
    <w:rsid w:val="003B4FF5"/>
    <w:rsid w:val="00402C21"/>
    <w:rsid w:val="00403093"/>
    <w:rsid w:val="00410995"/>
    <w:rsid w:val="00423217"/>
    <w:rsid w:val="004441EE"/>
    <w:rsid w:val="00447D7B"/>
    <w:rsid w:val="0049144B"/>
    <w:rsid w:val="004C7B5A"/>
    <w:rsid w:val="004D1062"/>
    <w:rsid w:val="00500CE1"/>
    <w:rsid w:val="00516C23"/>
    <w:rsid w:val="0052015F"/>
    <w:rsid w:val="00525299"/>
    <w:rsid w:val="00526ABD"/>
    <w:rsid w:val="00542E99"/>
    <w:rsid w:val="005611E8"/>
    <w:rsid w:val="00590DC1"/>
    <w:rsid w:val="005B67B0"/>
    <w:rsid w:val="005E202C"/>
    <w:rsid w:val="005F3E33"/>
    <w:rsid w:val="00616E2E"/>
    <w:rsid w:val="00620034"/>
    <w:rsid w:val="00663761"/>
    <w:rsid w:val="006B0C96"/>
    <w:rsid w:val="0072288E"/>
    <w:rsid w:val="00724A36"/>
    <w:rsid w:val="007256DC"/>
    <w:rsid w:val="007263AA"/>
    <w:rsid w:val="00754D29"/>
    <w:rsid w:val="0076298F"/>
    <w:rsid w:val="00765CFA"/>
    <w:rsid w:val="00776471"/>
    <w:rsid w:val="0077685E"/>
    <w:rsid w:val="00776B1C"/>
    <w:rsid w:val="007815A6"/>
    <w:rsid w:val="007A0180"/>
    <w:rsid w:val="007B572B"/>
    <w:rsid w:val="00802755"/>
    <w:rsid w:val="008163B0"/>
    <w:rsid w:val="00834549"/>
    <w:rsid w:val="008363D9"/>
    <w:rsid w:val="00865BB3"/>
    <w:rsid w:val="0087131D"/>
    <w:rsid w:val="008726C8"/>
    <w:rsid w:val="008B724C"/>
    <w:rsid w:val="008E55AD"/>
    <w:rsid w:val="00953EE4"/>
    <w:rsid w:val="0095477B"/>
    <w:rsid w:val="009A5E2D"/>
    <w:rsid w:val="009B0087"/>
    <w:rsid w:val="009D3663"/>
    <w:rsid w:val="009E4AC7"/>
    <w:rsid w:val="00A36EB7"/>
    <w:rsid w:val="00A54103"/>
    <w:rsid w:val="00A85278"/>
    <w:rsid w:val="00A86006"/>
    <w:rsid w:val="00AA1831"/>
    <w:rsid w:val="00AC2861"/>
    <w:rsid w:val="00B6080D"/>
    <w:rsid w:val="00B63068"/>
    <w:rsid w:val="00B82725"/>
    <w:rsid w:val="00B84FC1"/>
    <w:rsid w:val="00B853DB"/>
    <w:rsid w:val="00B92693"/>
    <w:rsid w:val="00BA593D"/>
    <w:rsid w:val="00BC122B"/>
    <w:rsid w:val="00BC1F14"/>
    <w:rsid w:val="00BC5C72"/>
    <w:rsid w:val="00BE14BA"/>
    <w:rsid w:val="00BF3C68"/>
    <w:rsid w:val="00C04A6F"/>
    <w:rsid w:val="00C078A6"/>
    <w:rsid w:val="00C35853"/>
    <w:rsid w:val="00C35A55"/>
    <w:rsid w:val="00C46DD5"/>
    <w:rsid w:val="00C53E37"/>
    <w:rsid w:val="00C720C5"/>
    <w:rsid w:val="00C80E44"/>
    <w:rsid w:val="00C92884"/>
    <w:rsid w:val="00CB4BB5"/>
    <w:rsid w:val="00CB6EAB"/>
    <w:rsid w:val="00CC4C67"/>
    <w:rsid w:val="00CD4EA8"/>
    <w:rsid w:val="00CD5B5A"/>
    <w:rsid w:val="00CF0E79"/>
    <w:rsid w:val="00CF7467"/>
    <w:rsid w:val="00D0492C"/>
    <w:rsid w:val="00D2629A"/>
    <w:rsid w:val="00D2724F"/>
    <w:rsid w:val="00D30240"/>
    <w:rsid w:val="00D45283"/>
    <w:rsid w:val="00DA3A84"/>
    <w:rsid w:val="00DB5FDA"/>
    <w:rsid w:val="00DC0E4A"/>
    <w:rsid w:val="00DD2DD7"/>
    <w:rsid w:val="00E46DB9"/>
    <w:rsid w:val="00E46FE2"/>
    <w:rsid w:val="00E52250"/>
    <w:rsid w:val="00E6743C"/>
    <w:rsid w:val="00E76B39"/>
    <w:rsid w:val="00E86858"/>
    <w:rsid w:val="00EA4B6D"/>
    <w:rsid w:val="00EC0884"/>
    <w:rsid w:val="00EC5E6F"/>
    <w:rsid w:val="00EE331D"/>
    <w:rsid w:val="00F269D1"/>
    <w:rsid w:val="00F31DE9"/>
    <w:rsid w:val="00F60C4B"/>
    <w:rsid w:val="00F8116C"/>
    <w:rsid w:val="00FB11FB"/>
    <w:rsid w:val="00FB7AFA"/>
    <w:rsid w:val="00FD3CE9"/>
    <w:rsid w:val="00FD5972"/>
    <w:rsid w:val="00FE456D"/>
    <w:rsid w:val="00FE6456"/>
    <w:rsid w:val="00FE66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10289"/>
  <w15:docId w15:val="{6478756F-DED5-4EB2-95E9-FC198EDC8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816"/>
    <w:pPr>
      <w:widowControl w:val="0"/>
      <w:suppressAutoHyphens/>
      <w:spacing w:after="0" w:line="240" w:lineRule="auto"/>
    </w:pPr>
    <w:rPr>
      <w:rFonts w:ascii="Times New Roman" w:eastAsia="SimSun" w:hAnsi="Times New Roman" w:cs="Tahoma"/>
      <w:kern w:val="2"/>
      <w:sz w:val="24"/>
      <w:szCs w:val="24"/>
      <w:lang w:eastAsia="hi-I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Odlomakpopisa1">
    <w:name w:val="Odlomak popisa1"/>
    <w:basedOn w:val="Normal"/>
    <w:rsid w:val="00590DC1"/>
    <w:pPr>
      <w:widowControl/>
      <w:suppressAutoHyphens w:val="0"/>
      <w:ind w:left="708"/>
    </w:pPr>
    <w:rPr>
      <w:rFonts w:eastAsia="Times New Roman" w:cs="Times New Roman"/>
      <w:kern w:val="0"/>
      <w:lang w:eastAsia="en-US" w:bidi="ar-SA"/>
    </w:rPr>
  </w:style>
  <w:style w:type="paragraph" w:styleId="Odlomakpopisa">
    <w:name w:val="List Paragraph"/>
    <w:basedOn w:val="Normal"/>
    <w:uiPriority w:val="34"/>
    <w:qFormat/>
    <w:rsid w:val="007A0180"/>
    <w:pPr>
      <w:ind w:left="720"/>
      <w:contextualSpacing/>
    </w:pPr>
    <w:rPr>
      <w:rFonts w:cs="Mangal"/>
      <w:szCs w:val="21"/>
    </w:rPr>
  </w:style>
  <w:style w:type="paragraph" w:styleId="Tekstbalonia">
    <w:name w:val="Balloon Text"/>
    <w:basedOn w:val="Normal"/>
    <w:link w:val="TekstbaloniaChar"/>
    <w:uiPriority w:val="99"/>
    <w:semiHidden/>
    <w:unhideWhenUsed/>
    <w:rsid w:val="00070041"/>
    <w:rPr>
      <w:rFonts w:ascii="Segoe UI" w:hAnsi="Segoe UI" w:cs="Mangal"/>
      <w:sz w:val="18"/>
      <w:szCs w:val="16"/>
    </w:rPr>
  </w:style>
  <w:style w:type="character" w:customStyle="1" w:styleId="TekstbaloniaChar">
    <w:name w:val="Tekst balončića Char"/>
    <w:basedOn w:val="Zadanifontodlomka"/>
    <w:link w:val="Tekstbalonia"/>
    <w:uiPriority w:val="99"/>
    <w:semiHidden/>
    <w:rsid w:val="00070041"/>
    <w:rPr>
      <w:rFonts w:ascii="Segoe UI" w:eastAsia="SimSun" w:hAnsi="Segoe UI" w:cs="Mangal"/>
      <w:kern w:val="2"/>
      <w:sz w:val="18"/>
      <w:szCs w:val="16"/>
      <w:lang w:eastAsia="hi-IN" w:bidi="hi-IN"/>
    </w:rPr>
  </w:style>
  <w:style w:type="paragraph" w:styleId="Zaglavlje">
    <w:name w:val="header"/>
    <w:basedOn w:val="Normal"/>
    <w:link w:val="ZaglavljeChar"/>
    <w:uiPriority w:val="99"/>
    <w:unhideWhenUsed/>
    <w:rsid w:val="00500CE1"/>
    <w:pPr>
      <w:tabs>
        <w:tab w:val="center" w:pos="4513"/>
        <w:tab w:val="right" w:pos="9026"/>
      </w:tabs>
    </w:pPr>
    <w:rPr>
      <w:rFonts w:cs="Mangal"/>
      <w:szCs w:val="21"/>
    </w:rPr>
  </w:style>
  <w:style w:type="character" w:customStyle="1" w:styleId="ZaglavljeChar">
    <w:name w:val="Zaglavlje Char"/>
    <w:basedOn w:val="Zadanifontodlomka"/>
    <w:link w:val="Zaglavlje"/>
    <w:uiPriority w:val="99"/>
    <w:rsid w:val="00500CE1"/>
    <w:rPr>
      <w:rFonts w:ascii="Times New Roman" w:eastAsia="SimSun" w:hAnsi="Times New Roman" w:cs="Mangal"/>
      <w:kern w:val="2"/>
      <w:sz w:val="24"/>
      <w:szCs w:val="21"/>
      <w:lang w:eastAsia="hi-IN" w:bidi="hi-IN"/>
    </w:rPr>
  </w:style>
  <w:style w:type="paragraph" w:styleId="Podnoje">
    <w:name w:val="footer"/>
    <w:basedOn w:val="Normal"/>
    <w:link w:val="PodnojeChar"/>
    <w:uiPriority w:val="99"/>
    <w:unhideWhenUsed/>
    <w:rsid w:val="00500CE1"/>
    <w:pPr>
      <w:tabs>
        <w:tab w:val="center" w:pos="4513"/>
        <w:tab w:val="right" w:pos="9026"/>
      </w:tabs>
    </w:pPr>
    <w:rPr>
      <w:rFonts w:cs="Mangal"/>
      <w:szCs w:val="21"/>
    </w:rPr>
  </w:style>
  <w:style w:type="character" w:customStyle="1" w:styleId="PodnojeChar">
    <w:name w:val="Podnožje Char"/>
    <w:basedOn w:val="Zadanifontodlomka"/>
    <w:link w:val="Podnoje"/>
    <w:uiPriority w:val="99"/>
    <w:rsid w:val="00500CE1"/>
    <w:rPr>
      <w:rFonts w:ascii="Times New Roman" w:eastAsia="SimSun" w:hAnsi="Times New Roman" w:cs="Mangal"/>
      <w:kern w:val="2"/>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46814">
      <w:bodyDiv w:val="1"/>
      <w:marLeft w:val="0"/>
      <w:marRight w:val="0"/>
      <w:marTop w:val="0"/>
      <w:marBottom w:val="0"/>
      <w:divBdr>
        <w:top w:val="none" w:sz="0" w:space="0" w:color="auto"/>
        <w:left w:val="none" w:sz="0" w:space="0" w:color="auto"/>
        <w:bottom w:val="none" w:sz="0" w:space="0" w:color="auto"/>
        <w:right w:val="none" w:sz="0" w:space="0" w:color="auto"/>
      </w:divBdr>
    </w:div>
    <w:div w:id="492532592">
      <w:bodyDiv w:val="1"/>
      <w:marLeft w:val="0"/>
      <w:marRight w:val="0"/>
      <w:marTop w:val="0"/>
      <w:marBottom w:val="0"/>
      <w:divBdr>
        <w:top w:val="none" w:sz="0" w:space="0" w:color="auto"/>
        <w:left w:val="none" w:sz="0" w:space="0" w:color="auto"/>
        <w:bottom w:val="none" w:sz="0" w:space="0" w:color="auto"/>
        <w:right w:val="none" w:sz="0" w:space="0" w:color="auto"/>
      </w:divBdr>
    </w:div>
    <w:div w:id="515340469">
      <w:bodyDiv w:val="1"/>
      <w:marLeft w:val="0"/>
      <w:marRight w:val="0"/>
      <w:marTop w:val="0"/>
      <w:marBottom w:val="0"/>
      <w:divBdr>
        <w:top w:val="none" w:sz="0" w:space="0" w:color="auto"/>
        <w:left w:val="none" w:sz="0" w:space="0" w:color="auto"/>
        <w:bottom w:val="none" w:sz="0" w:space="0" w:color="auto"/>
        <w:right w:val="none" w:sz="0" w:space="0" w:color="auto"/>
      </w:divBdr>
    </w:div>
    <w:div w:id="626935577">
      <w:bodyDiv w:val="1"/>
      <w:marLeft w:val="0"/>
      <w:marRight w:val="0"/>
      <w:marTop w:val="0"/>
      <w:marBottom w:val="0"/>
      <w:divBdr>
        <w:top w:val="none" w:sz="0" w:space="0" w:color="auto"/>
        <w:left w:val="none" w:sz="0" w:space="0" w:color="auto"/>
        <w:bottom w:val="none" w:sz="0" w:space="0" w:color="auto"/>
        <w:right w:val="none" w:sz="0" w:space="0" w:color="auto"/>
      </w:divBdr>
    </w:div>
    <w:div w:id="922176934">
      <w:bodyDiv w:val="1"/>
      <w:marLeft w:val="0"/>
      <w:marRight w:val="0"/>
      <w:marTop w:val="0"/>
      <w:marBottom w:val="0"/>
      <w:divBdr>
        <w:top w:val="none" w:sz="0" w:space="0" w:color="auto"/>
        <w:left w:val="none" w:sz="0" w:space="0" w:color="auto"/>
        <w:bottom w:val="none" w:sz="0" w:space="0" w:color="auto"/>
        <w:right w:val="none" w:sz="0" w:space="0" w:color="auto"/>
      </w:divBdr>
    </w:div>
    <w:div w:id="1544056108">
      <w:bodyDiv w:val="1"/>
      <w:marLeft w:val="0"/>
      <w:marRight w:val="0"/>
      <w:marTop w:val="0"/>
      <w:marBottom w:val="0"/>
      <w:divBdr>
        <w:top w:val="none" w:sz="0" w:space="0" w:color="auto"/>
        <w:left w:val="none" w:sz="0" w:space="0" w:color="auto"/>
        <w:bottom w:val="none" w:sz="0" w:space="0" w:color="auto"/>
        <w:right w:val="none" w:sz="0" w:space="0" w:color="auto"/>
      </w:divBdr>
    </w:div>
    <w:div w:id="193412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6BEEB-4EB8-4143-9A0F-D795FB48B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11</Pages>
  <Words>3744</Words>
  <Characters>21345</Characters>
  <Application>Microsoft Office Word</Application>
  <DocSecurity>0</DocSecurity>
  <Lines>177</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smz100</dc:creator>
  <cp:keywords/>
  <dc:description/>
  <cp:lastModifiedBy>smz smz</cp:lastModifiedBy>
  <cp:revision>9</cp:revision>
  <cp:lastPrinted>2022-07-07T12:37:00Z</cp:lastPrinted>
  <dcterms:created xsi:type="dcterms:W3CDTF">2022-12-07T17:06:00Z</dcterms:created>
  <dcterms:modified xsi:type="dcterms:W3CDTF">2022-12-14T12:10:00Z</dcterms:modified>
</cp:coreProperties>
</file>